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6429" w14:textId="77777777" w:rsidR="003D5E43" w:rsidRPr="00312A87" w:rsidRDefault="003D5E43" w:rsidP="00B045BC">
      <w:pPr>
        <w:pStyle w:val="Default"/>
        <w:jc w:val="center"/>
        <w:rPr>
          <w:b w:val="0"/>
          <w:sz w:val="36"/>
          <w:szCs w:val="36"/>
        </w:rPr>
      </w:pPr>
      <w:r w:rsidRPr="00312A87">
        <w:rPr>
          <w:bCs/>
          <w:sz w:val="36"/>
          <w:szCs w:val="36"/>
        </w:rPr>
        <w:t>INTRODUCTION TO OCEANOGRAPHY</w:t>
      </w:r>
    </w:p>
    <w:p w14:paraId="77F1440B" w14:textId="77777777" w:rsidR="00E472F4" w:rsidRPr="00312A87" w:rsidRDefault="003D5E43" w:rsidP="00B045BC">
      <w:pPr>
        <w:pStyle w:val="Default"/>
        <w:jc w:val="center"/>
        <w:rPr>
          <w:bCs/>
          <w:sz w:val="36"/>
          <w:szCs w:val="36"/>
        </w:rPr>
      </w:pPr>
      <w:r w:rsidRPr="00312A87">
        <w:rPr>
          <w:bCs/>
          <w:sz w:val="36"/>
          <w:szCs w:val="36"/>
        </w:rPr>
        <w:t>GEOL 18000</w:t>
      </w:r>
    </w:p>
    <w:p w14:paraId="7DCC6150" w14:textId="77777777" w:rsidR="00E472F4" w:rsidRPr="00312A87" w:rsidRDefault="00E472F4" w:rsidP="00B045BC">
      <w:pPr>
        <w:pStyle w:val="Default"/>
        <w:jc w:val="center"/>
        <w:rPr>
          <w:bCs/>
          <w:sz w:val="36"/>
          <w:szCs w:val="36"/>
        </w:rPr>
      </w:pPr>
      <w:r w:rsidRPr="00312A87">
        <w:rPr>
          <w:bCs/>
          <w:sz w:val="36"/>
          <w:szCs w:val="36"/>
        </w:rPr>
        <w:t>Tuesday/Friday, 14:10-15:25</w:t>
      </w:r>
    </w:p>
    <w:p w14:paraId="24BE3C11" w14:textId="786AD99E" w:rsidR="003D5E43" w:rsidRPr="00312A87" w:rsidRDefault="009C7EE8" w:rsidP="00B045BC">
      <w:pPr>
        <w:pStyle w:val="Default"/>
        <w:jc w:val="center"/>
        <w:rPr>
          <w:bCs/>
          <w:sz w:val="36"/>
          <w:szCs w:val="36"/>
        </w:rPr>
      </w:pPr>
      <w:r>
        <w:rPr>
          <w:bCs/>
          <w:sz w:val="36"/>
          <w:szCs w:val="36"/>
        </w:rPr>
        <w:t>Hunter North 1036</w:t>
      </w:r>
      <w:r w:rsidR="003D5E43" w:rsidRPr="00312A87">
        <w:rPr>
          <w:bCs/>
          <w:sz w:val="36"/>
          <w:szCs w:val="36"/>
        </w:rPr>
        <w:t xml:space="preserve"> </w:t>
      </w:r>
    </w:p>
    <w:p w14:paraId="31131159" w14:textId="77777777" w:rsidR="003D5E43" w:rsidRPr="00312A87" w:rsidRDefault="003D5E43" w:rsidP="00B045BC">
      <w:pPr>
        <w:pStyle w:val="Default"/>
        <w:rPr>
          <w:bCs/>
        </w:rPr>
      </w:pPr>
    </w:p>
    <w:p w14:paraId="438D4D83" w14:textId="77777777" w:rsidR="00374233" w:rsidRPr="00312A87" w:rsidRDefault="00374233" w:rsidP="00B045BC">
      <w:pPr>
        <w:pStyle w:val="Default"/>
        <w:rPr>
          <w:bCs/>
        </w:rPr>
      </w:pPr>
    </w:p>
    <w:p w14:paraId="1EE36DB0" w14:textId="77777777" w:rsidR="00E472F4" w:rsidRPr="00312A87" w:rsidRDefault="003D5E43" w:rsidP="00B045BC">
      <w:pPr>
        <w:pStyle w:val="Default"/>
        <w:rPr>
          <w:bCs/>
        </w:rPr>
      </w:pPr>
      <w:r w:rsidRPr="00312A87">
        <w:rPr>
          <w:bCs/>
        </w:rPr>
        <w:t xml:space="preserve">CONTACT INFORMATION </w:t>
      </w:r>
    </w:p>
    <w:p w14:paraId="15F3BD46" w14:textId="41DFE4CB" w:rsidR="00E472F4" w:rsidRPr="00312A87" w:rsidRDefault="00E472F4" w:rsidP="00B045BC">
      <w:pPr>
        <w:pStyle w:val="Default"/>
        <w:rPr>
          <w:b w:val="0"/>
          <w:smallCaps w:val="0"/>
        </w:rPr>
      </w:pPr>
      <w:r w:rsidRPr="00312A87">
        <w:rPr>
          <w:smallCaps w:val="0"/>
        </w:rPr>
        <w:t>Instructor</w:t>
      </w:r>
      <w:r w:rsidR="0061110D" w:rsidRPr="00312A87">
        <w:rPr>
          <w:b w:val="0"/>
          <w:smallCaps w:val="0"/>
        </w:rPr>
        <w:t>:</w:t>
      </w:r>
      <w:r w:rsidR="0061110D" w:rsidRPr="00312A87">
        <w:rPr>
          <w:b w:val="0"/>
          <w:smallCaps w:val="0"/>
        </w:rPr>
        <w:tab/>
      </w:r>
      <w:r w:rsidR="0061110D" w:rsidRPr="00312A87">
        <w:rPr>
          <w:b w:val="0"/>
          <w:smallCaps w:val="0"/>
        </w:rPr>
        <w:tab/>
        <w:t xml:space="preserve">Dr. </w:t>
      </w:r>
      <w:r w:rsidR="0037259D">
        <w:rPr>
          <w:b w:val="0"/>
          <w:smallCaps w:val="0"/>
        </w:rPr>
        <w:t>Frank Buonaiuto</w:t>
      </w:r>
    </w:p>
    <w:p w14:paraId="42B0F315" w14:textId="707B8B93" w:rsidR="003D5E43" w:rsidRPr="00312A87" w:rsidRDefault="003D5E43" w:rsidP="00B045BC">
      <w:pPr>
        <w:pStyle w:val="Default"/>
        <w:rPr>
          <w:b w:val="0"/>
          <w:smallCaps w:val="0"/>
        </w:rPr>
      </w:pPr>
      <w:r w:rsidRPr="00312A87">
        <w:rPr>
          <w:smallCaps w:val="0"/>
        </w:rPr>
        <w:t>Email</w:t>
      </w:r>
      <w:r w:rsidR="00E472F4" w:rsidRPr="00312A87">
        <w:rPr>
          <w:smallCaps w:val="0"/>
        </w:rPr>
        <w:t xml:space="preserve"> address</w:t>
      </w:r>
      <w:r w:rsidR="00E472F4" w:rsidRPr="00312A87">
        <w:rPr>
          <w:b w:val="0"/>
          <w:smallCaps w:val="0"/>
        </w:rPr>
        <w:t>:</w:t>
      </w:r>
      <w:r w:rsidR="0061110D" w:rsidRPr="00312A87">
        <w:rPr>
          <w:b w:val="0"/>
          <w:smallCaps w:val="0"/>
        </w:rPr>
        <w:t xml:space="preserve"> </w:t>
      </w:r>
      <w:r w:rsidR="0061110D" w:rsidRPr="00312A87">
        <w:rPr>
          <w:b w:val="0"/>
          <w:smallCaps w:val="0"/>
        </w:rPr>
        <w:tab/>
      </w:r>
      <w:r w:rsidR="0037259D">
        <w:rPr>
          <w:b w:val="0"/>
          <w:smallCaps w:val="0"/>
        </w:rPr>
        <w:t>fbuonaiu</w:t>
      </w:r>
      <w:r w:rsidRPr="00312A87">
        <w:rPr>
          <w:b w:val="0"/>
          <w:smallCaps w:val="0"/>
        </w:rPr>
        <w:t xml:space="preserve">@hunter.cuny.edu (*) </w:t>
      </w:r>
    </w:p>
    <w:p w14:paraId="196A3F81" w14:textId="4FF34E90" w:rsidR="003D5E43" w:rsidRPr="00312A87" w:rsidRDefault="003D5E43" w:rsidP="00B045BC">
      <w:pPr>
        <w:pStyle w:val="Default"/>
        <w:rPr>
          <w:b w:val="0"/>
          <w:smallCaps w:val="0"/>
        </w:rPr>
      </w:pPr>
      <w:r w:rsidRPr="00312A87">
        <w:rPr>
          <w:smallCaps w:val="0"/>
        </w:rPr>
        <w:t>Tel</w:t>
      </w:r>
      <w:r w:rsidR="00E472F4" w:rsidRPr="00312A87">
        <w:rPr>
          <w:smallCaps w:val="0"/>
        </w:rPr>
        <w:t>ephone:</w:t>
      </w:r>
      <w:r w:rsidR="0037259D">
        <w:rPr>
          <w:b w:val="0"/>
          <w:smallCaps w:val="0"/>
        </w:rPr>
        <w:t xml:space="preserve"> </w:t>
      </w:r>
      <w:r w:rsidR="0037259D">
        <w:rPr>
          <w:b w:val="0"/>
          <w:smallCaps w:val="0"/>
        </w:rPr>
        <w:tab/>
      </w:r>
      <w:r w:rsidR="0037259D">
        <w:rPr>
          <w:b w:val="0"/>
          <w:smallCaps w:val="0"/>
        </w:rPr>
        <w:tab/>
        <w:t>212-650-3092</w:t>
      </w:r>
      <w:r w:rsidRPr="00312A87">
        <w:rPr>
          <w:b w:val="0"/>
          <w:smallCaps w:val="0"/>
        </w:rPr>
        <w:t xml:space="preserve"> </w:t>
      </w:r>
    </w:p>
    <w:p w14:paraId="1C12E74C" w14:textId="2C4D34EB" w:rsidR="00E472F4" w:rsidRPr="00312A87" w:rsidRDefault="00E472F4" w:rsidP="00B045BC">
      <w:pPr>
        <w:pStyle w:val="Default"/>
        <w:rPr>
          <w:b w:val="0"/>
          <w:smallCaps w:val="0"/>
        </w:rPr>
      </w:pPr>
      <w:r w:rsidRPr="00312A87">
        <w:rPr>
          <w:smallCaps w:val="0"/>
        </w:rPr>
        <w:t>Office:</w:t>
      </w:r>
      <w:r w:rsidR="0037259D">
        <w:rPr>
          <w:b w:val="0"/>
          <w:smallCaps w:val="0"/>
        </w:rPr>
        <w:tab/>
      </w:r>
      <w:r w:rsidR="0037259D">
        <w:rPr>
          <w:b w:val="0"/>
          <w:smallCaps w:val="0"/>
        </w:rPr>
        <w:tab/>
      </w:r>
      <w:r w:rsidR="0037259D">
        <w:rPr>
          <w:b w:val="0"/>
          <w:smallCaps w:val="0"/>
        </w:rPr>
        <w:tab/>
        <w:t>Hunter North 1049</w:t>
      </w:r>
      <w:r w:rsidRPr="00312A87">
        <w:rPr>
          <w:b w:val="0"/>
          <w:smallCaps w:val="0"/>
        </w:rPr>
        <w:t>, Department of Geography</w:t>
      </w:r>
    </w:p>
    <w:p w14:paraId="1C400143" w14:textId="2FA3265B" w:rsidR="003D5E43" w:rsidRPr="00312A87" w:rsidRDefault="003D5E43" w:rsidP="00B045BC">
      <w:pPr>
        <w:pStyle w:val="Default"/>
        <w:rPr>
          <w:b w:val="0"/>
          <w:smallCaps w:val="0"/>
        </w:rPr>
      </w:pPr>
      <w:r w:rsidRPr="00312A87">
        <w:rPr>
          <w:smallCaps w:val="0"/>
        </w:rPr>
        <w:t>Office Hours:</w:t>
      </w:r>
      <w:r w:rsidR="0061110D" w:rsidRPr="00312A87">
        <w:rPr>
          <w:b w:val="0"/>
          <w:smallCaps w:val="0"/>
        </w:rPr>
        <w:t xml:space="preserve"> </w:t>
      </w:r>
      <w:r w:rsidR="0061110D" w:rsidRPr="00312A87">
        <w:rPr>
          <w:b w:val="0"/>
          <w:smallCaps w:val="0"/>
        </w:rPr>
        <w:tab/>
        <w:t>Tuesday</w:t>
      </w:r>
      <w:r w:rsidR="0037259D">
        <w:rPr>
          <w:b w:val="0"/>
          <w:smallCaps w:val="0"/>
        </w:rPr>
        <w:t>-Friday 1:30</w:t>
      </w:r>
      <w:r w:rsidR="0079403E">
        <w:rPr>
          <w:b w:val="0"/>
          <w:smallCaps w:val="0"/>
        </w:rPr>
        <w:t xml:space="preserve"> – 2:00 pm, </w:t>
      </w:r>
      <w:r w:rsidRPr="00312A87">
        <w:rPr>
          <w:bCs/>
          <w:i/>
          <w:iCs/>
          <w:smallCaps w:val="0"/>
        </w:rPr>
        <w:t>and by appointment</w:t>
      </w:r>
      <w:r w:rsidRPr="00312A87">
        <w:rPr>
          <w:b w:val="0"/>
          <w:smallCaps w:val="0"/>
        </w:rPr>
        <w:t xml:space="preserve">. </w:t>
      </w:r>
    </w:p>
    <w:p w14:paraId="5E7D3916" w14:textId="77777777" w:rsidR="003D5E43" w:rsidRPr="00312A87" w:rsidRDefault="003D5E43" w:rsidP="00B045BC">
      <w:pPr>
        <w:pStyle w:val="Default"/>
        <w:rPr>
          <w:b w:val="0"/>
        </w:rPr>
      </w:pPr>
    </w:p>
    <w:p w14:paraId="0503E15B" w14:textId="21033000" w:rsidR="003D5E43" w:rsidRPr="00312A87" w:rsidRDefault="008E2334" w:rsidP="00B045BC">
      <w:pPr>
        <w:pStyle w:val="Default"/>
        <w:rPr>
          <w:b w:val="0"/>
          <w:smallCaps w:val="0"/>
        </w:rPr>
      </w:pPr>
      <w:r w:rsidRPr="00312A87">
        <w:rPr>
          <w:b w:val="0"/>
          <w:smallCaps w:val="0"/>
        </w:rPr>
        <w:t>*</w:t>
      </w:r>
      <w:r w:rsidRPr="00312A87">
        <w:rPr>
          <w:smallCaps w:val="0"/>
        </w:rPr>
        <w:t>Note:</w:t>
      </w:r>
      <w:r w:rsidRPr="00312A87">
        <w:rPr>
          <w:b w:val="0"/>
          <w:smallCaps w:val="0"/>
        </w:rPr>
        <w:t xml:space="preserve"> T</w:t>
      </w:r>
      <w:r w:rsidR="003D5E43" w:rsidRPr="00312A87">
        <w:rPr>
          <w:b w:val="0"/>
          <w:smallCaps w:val="0"/>
        </w:rPr>
        <w:t xml:space="preserve">he best way to contact me is through your </w:t>
      </w:r>
      <w:r w:rsidR="003D5E43" w:rsidRPr="00312A87">
        <w:rPr>
          <w:smallCaps w:val="0"/>
        </w:rPr>
        <w:t>Hunter</w:t>
      </w:r>
      <w:r w:rsidRPr="00312A87">
        <w:rPr>
          <w:smallCaps w:val="0"/>
        </w:rPr>
        <w:t xml:space="preserve"> College</w:t>
      </w:r>
      <w:r w:rsidR="003D5E43" w:rsidRPr="00312A87">
        <w:rPr>
          <w:b w:val="0"/>
          <w:smallCaps w:val="0"/>
        </w:rPr>
        <w:t xml:space="preserve"> </w:t>
      </w:r>
      <w:r w:rsidRPr="00312A87">
        <w:rPr>
          <w:b w:val="0"/>
          <w:smallCaps w:val="0"/>
        </w:rPr>
        <w:t>@</w:t>
      </w:r>
      <w:proofErr w:type="spellStart"/>
      <w:r w:rsidRPr="00312A87">
        <w:rPr>
          <w:b w:val="0"/>
          <w:smallCaps w:val="0"/>
        </w:rPr>
        <w:t>myhunter</w:t>
      </w:r>
      <w:proofErr w:type="spellEnd"/>
      <w:r w:rsidRPr="00312A87">
        <w:rPr>
          <w:b w:val="0"/>
          <w:smallCaps w:val="0"/>
        </w:rPr>
        <w:t xml:space="preserve"> </w:t>
      </w:r>
      <w:r w:rsidR="003D5E43" w:rsidRPr="00312A87">
        <w:rPr>
          <w:b w:val="0"/>
          <w:smallCaps w:val="0"/>
        </w:rPr>
        <w:t xml:space="preserve">email – (1) You must include the </w:t>
      </w:r>
      <w:r w:rsidR="00374233" w:rsidRPr="00312A87">
        <w:rPr>
          <w:smallCaps w:val="0"/>
        </w:rPr>
        <w:t>GEOL 18000</w:t>
      </w:r>
      <w:r w:rsidR="003D5E43" w:rsidRPr="00312A87">
        <w:rPr>
          <w:b w:val="0"/>
          <w:smallCaps w:val="0"/>
        </w:rPr>
        <w:t xml:space="preserve"> in your subject line (2) </w:t>
      </w:r>
      <w:r w:rsidR="00374233" w:rsidRPr="00312A87">
        <w:rPr>
          <w:b w:val="0"/>
          <w:smallCaps w:val="0"/>
        </w:rPr>
        <w:t xml:space="preserve">sign your full name as it appears in </w:t>
      </w:r>
      <w:proofErr w:type="spellStart"/>
      <w:r w:rsidR="00374233" w:rsidRPr="00312A87">
        <w:rPr>
          <w:b w:val="0"/>
          <w:smallCaps w:val="0"/>
        </w:rPr>
        <w:t>CUNYfirst</w:t>
      </w:r>
      <w:proofErr w:type="spellEnd"/>
      <w:r w:rsidR="00374233" w:rsidRPr="00312A87">
        <w:rPr>
          <w:b w:val="0"/>
          <w:smallCaps w:val="0"/>
        </w:rPr>
        <w:t>, and (3) send all email from your @</w:t>
      </w:r>
      <w:proofErr w:type="spellStart"/>
      <w:r w:rsidR="00374233" w:rsidRPr="00312A87">
        <w:rPr>
          <w:b w:val="0"/>
          <w:smallCaps w:val="0"/>
        </w:rPr>
        <w:t>myhunter</w:t>
      </w:r>
      <w:proofErr w:type="spellEnd"/>
      <w:r w:rsidR="00374233" w:rsidRPr="00312A87">
        <w:rPr>
          <w:b w:val="0"/>
          <w:smallCaps w:val="0"/>
        </w:rPr>
        <w:t xml:space="preserve"> email address. I do not respond to personal email addresses. </w:t>
      </w:r>
      <w:r w:rsidR="003D5E43" w:rsidRPr="00312A87">
        <w:rPr>
          <w:b w:val="0"/>
          <w:smallCaps w:val="0"/>
        </w:rPr>
        <w:t>I try to answer all emails within 24 hours</w:t>
      </w:r>
      <w:r w:rsidR="0037259D">
        <w:rPr>
          <w:b w:val="0"/>
          <w:smallCaps w:val="0"/>
        </w:rPr>
        <w:t xml:space="preserve"> during the week and 48 hours on the weekend</w:t>
      </w:r>
      <w:r w:rsidR="003D5E43" w:rsidRPr="00312A87">
        <w:rPr>
          <w:b w:val="0"/>
          <w:smallCaps w:val="0"/>
        </w:rPr>
        <w:t xml:space="preserve">. </w:t>
      </w:r>
    </w:p>
    <w:p w14:paraId="00E903CE" w14:textId="77777777" w:rsidR="003D5E43" w:rsidRPr="00312A87" w:rsidRDefault="003D5E43" w:rsidP="00B045BC">
      <w:pPr>
        <w:pStyle w:val="Default"/>
        <w:rPr>
          <w:bCs/>
          <w:i/>
          <w:iCs/>
        </w:rPr>
      </w:pPr>
    </w:p>
    <w:p w14:paraId="06439B9B" w14:textId="77777777" w:rsidR="003D5E43" w:rsidRPr="00312A87" w:rsidRDefault="003D5E43" w:rsidP="00B045BC">
      <w:pPr>
        <w:pStyle w:val="Default"/>
        <w:rPr>
          <w:b w:val="0"/>
          <w:smallCaps w:val="0"/>
        </w:rPr>
      </w:pPr>
      <w:r w:rsidRPr="00312A87">
        <w:rPr>
          <w:bCs/>
          <w:smallCaps w:val="0"/>
        </w:rPr>
        <w:t xml:space="preserve">COURSE DESCRIPTION </w:t>
      </w:r>
    </w:p>
    <w:p w14:paraId="6AB52B66" w14:textId="77777777" w:rsidR="003D5E43" w:rsidRPr="00312A87" w:rsidRDefault="003D5E43" w:rsidP="00B045BC">
      <w:pPr>
        <w:pStyle w:val="Default"/>
        <w:rPr>
          <w:b w:val="0"/>
          <w:smallCaps w:val="0"/>
        </w:rPr>
      </w:pPr>
      <w:r w:rsidRPr="00312A87">
        <w:rPr>
          <w:b w:val="0"/>
          <w:smallCaps w:val="0"/>
        </w:rPr>
        <w:t xml:space="preserve">This course will offer an introduction to the subject of oceanography. We will discuss the physical, chemical, biological and geological aspects of the oceans; learn about the structure and motion of the atmosphere and how they influence ocean circulation; and we will learn about waves, tides and tsunamis. The ocean, comprising 71% of the Earth’s surface, is a crucial component of the Earth’s climate system and its dynamics determine the cycling of carbon and the production of oxygen throughout the planet. The oceans’ extreme environments host unusual forms of life, which are sensitive to anthropogenic influences. It is an important source of energy and economically valuable materials. Accordingly, the ocean has a profound influence on humans and civilization. In addition to providing a good introduction to aspects of the scientific world, it is a foundational course for Environmental Studies, Geography and BA/MA Earth Science Education majors.  </w:t>
      </w:r>
    </w:p>
    <w:p w14:paraId="434EE631" w14:textId="77777777" w:rsidR="003D5E43" w:rsidRPr="00312A87" w:rsidRDefault="003D5E43" w:rsidP="00B045BC">
      <w:pPr>
        <w:pStyle w:val="Default"/>
        <w:rPr>
          <w:b w:val="0"/>
          <w:smallCaps w:val="0"/>
        </w:rPr>
      </w:pPr>
    </w:p>
    <w:p w14:paraId="44E1C33D" w14:textId="77777777" w:rsidR="003D5E43" w:rsidRPr="00312A87" w:rsidRDefault="003D5E43" w:rsidP="00B045BC">
      <w:pPr>
        <w:pStyle w:val="Default"/>
        <w:rPr>
          <w:b w:val="0"/>
          <w:smallCaps w:val="0"/>
        </w:rPr>
      </w:pPr>
      <w:r w:rsidRPr="00312A87">
        <w:rPr>
          <w:b w:val="0"/>
          <w:smallCaps w:val="0"/>
        </w:rPr>
        <w:t xml:space="preserve">The course has been divided into four units, each with a corresponding </w:t>
      </w:r>
      <w:r w:rsidRPr="00312A87">
        <w:rPr>
          <w:smallCaps w:val="0"/>
        </w:rPr>
        <w:t>INTEGRATING CASE STUDY</w:t>
      </w:r>
      <w:r w:rsidRPr="00312A87">
        <w:rPr>
          <w:b w:val="0"/>
          <w:smallCaps w:val="0"/>
        </w:rPr>
        <w:t xml:space="preserve"> designed to achieve the expected </w:t>
      </w:r>
      <w:r w:rsidRPr="00312A87">
        <w:rPr>
          <w:smallCaps w:val="0"/>
        </w:rPr>
        <w:t>LEARNING OUTCOMES</w:t>
      </w:r>
      <w:r w:rsidRPr="00312A87">
        <w:rPr>
          <w:b w:val="0"/>
          <w:smallCaps w:val="0"/>
        </w:rPr>
        <w:t xml:space="preserve"> listed below. </w:t>
      </w:r>
    </w:p>
    <w:p w14:paraId="240BC20B" w14:textId="77777777" w:rsidR="003D5E43" w:rsidRPr="00312A87" w:rsidRDefault="003D5E43" w:rsidP="00B045BC">
      <w:pPr>
        <w:pStyle w:val="Default"/>
        <w:rPr>
          <w:b w:val="0"/>
          <w:smallCaps w:val="0"/>
        </w:rPr>
      </w:pPr>
    </w:p>
    <w:p w14:paraId="721FF363" w14:textId="77777777" w:rsidR="003D5E43" w:rsidRPr="00312A87" w:rsidRDefault="003D5E43" w:rsidP="000B50E0">
      <w:pPr>
        <w:pStyle w:val="Default"/>
        <w:numPr>
          <w:ilvl w:val="0"/>
          <w:numId w:val="8"/>
        </w:numPr>
        <w:rPr>
          <w:b w:val="0"/>
          <w:smallCaps w:val="0"/>
        </w:rPr>
      </w:pPr>
      <w:r w:rsidRPr="00312A87">
        <w:rPr>
          <w:b w:val="0"/>
          <w:smallCaps w:val="0"/>
        </w:rPr>
        <w:t xml:space="preserve">Unit 1-Marine Geology </w:t>
      </w:r>
    </w:p>
    <w:p w14:paraId="4EC92389" w14:textId="77777777" w:rsidR="003D5E43" w:rsidRPr="00312A87" w:rsidRDefault="003D5E43" w:rsidP="000B50E0">
      <w:pPr>
        <w:pStyle w:val="Default"/>
        <w:numPr>
          <w:ilvl w:val="0"/>
          <w:numId w:val="8"/>
        </w:numPr>
        <w:rPr>
          <w:b w:val="0"/>
          <w:smallCaps w:val="0"/>
        </w:rPr>
      </w:pPr>
      <w:r w:rsidRPr="00312A87">
        <w:rPr>
          <w:b w:val="0"/>
          <w:smallCaps w:val="0"/>
        </w:rPr>
        <w:t>Unit 2-Ocean Chemistry</w:t>
      </w:r>
    </w:p>
    <w:p w14:paraId="1565214E" w14:textId="77777777" w:rsidR="003D5E43" w:rsidRPr="00312A87" w:rsidRDefault="003D5E43" w:rsidP="000B50E0">
      <w:pPr>
        <w:pStyle w:val="Default"/>
        <w:numPr>
          <w:ilvl w:val="0"/>
          <w:numId w:val="8"/>
        </w:numPr>
        <w:rPr>
          <w:b w:val="0"/>
          <w:smallCaps w:val="0"/>
        </w:rPr>
      </w:pPr>
      <w:r w:rsidRPr="00312A87">
        <w:rPr>
          <w:b w:val="0"/>
          <w:smallCaps w:val="0"/>
        </w:rPr>
        <w:t>Unit 3-Ocean Dynamics</w:t>
      </w:r>
    </w:p>
    <w:p w14:paraId="63BB5B57" w14:textId="77777777" w:rsidR="003D5E43" w:rsidRPr="00312A87" w:rsidRDefault="003D5E43" w:rsidP="000B50E0">
      <w:pPr>
        <w:pStyle w:val="Default"/>
        <w:numPr>
          <w:ilvl w:val="0"/>
          <w:numId w:val="8"/>
        </w:numPr>
        <w:rPr>
          <w:b w:val="0"/>
          <w:smallCaps w:val="0"/>
        </w:rPr>
      </w:pPr>
      <w:r w:rsidRPr="00312A87">
        <w:rPr>
          <w:b w:val="0"/>
          <w:smallCaps w:val="0"/>
        </w:rPr>
        <w:t>Unit 4-The Ocean Environment</w:t>
      </w:r>
    </w:p>
    <w:p w14:paraId="25AC06AD" w14:textId="77777777" w:rsidR="003D5E43" w:rsidRPr="00312A87" w:rsidRDefault="003D5E43" w:rsidP="00B045BC">
      <w:pPr>
        <w:pStyle w:val="Default"/>
        <w:rPr>
          <w:b w:val="0"/>
        </w:rPr>
      </w:pPr>
    </w:p>
    <w:p w14:paraId="5388EE2B" w14:textId="77777777" w:rsidR="003D5E43" w:rsidRPr="00312A87" w:rsidRDefault="00E75D14" w:rsidP="00B045BC">
      <w:pPr>
        <w:pStyle w:val="Default"/>
        <w:rPr>
          <w:b w:val="0"/>
          <w:smallCaps w:val="0"/>
        </w:rPr>
      </w:pPr>
      <w:r w:rsidRPr="00312A87">
        <w:rPr>
          <w:bCs/>
          <w:smallCaps w:val="0"/>
        </w:rPr>
        <w:t xml:space="preserve">EXPECTED </w:t>
      </w:r>
      <w:r w:rsidR="003D5E43" w:rsidRPr="00312A87">
        <w:rPr>
          <w:bCs/>
          <w:smallCaps w:val="0"/>
        </w:rPr>
        <w:t xml:space="preserve">LEARNING OUTCOMES </w:t>
      </w:r>
    </w:p>
    <w:p w14:paraId="4725C0DC" w14:textId="77777777" w:rsidR="003D5E43" w:rsidRPr="00312A87" w:rsidRDefault="003D5E43" w:rsidP="00D53148">
      <w:pPr>
        <w:pStyle w:val="Default"/>
        <w:numPr>
          <w:ilvl w:val="0"/>
          <w:numId w:val="9"/>
        </w:numPr>
        <w:tabs>
          <w:tab w:val="clear" w:pos="720"/>
          <w:tab w:val="num" w:pos="360"/>
        </w:tabs>
        <w:ind w:hanging="720"/>
        <w:rPr>
          <w:b w:val="0"/>
          <w:iCs/>
          <w:smallCaps w:val="0"/>
        </w:rPr>
      </w:pPr>
      <w:r w:rsidRPr="00312A87">
        <w:rPr>
          <w:b w:val="0"/>
          <w:iCs/>
          <w:smallCaps w:val="0"/>
        </w:rPr>
        <w:t>Gather, interpret, and assess information from a variety of sources and points of view</w:t>
      </w:r>
      <w:r w:rsidR="003943D0" w:rsidRPr="00312A87">
        <w:rPr>
          <w:b w:val="0"/>
          <w:iCs/>
          <w:smallCaps w:val="0"/>
        </w:rPr>
        <w:t>.</w:t>
      </w:r>
    </w:p>
    <w:p w14:paraId="0E649E94" w14:textId="77777777" w:rsidR="003D5E43" w:rsidRPr="00312A87" w:rsidRDefault="003D5E43" w:rsidP="00D53148">
      <w:pPr>
        <w:pStyle w:val="Default"/>
        <w:numPr>
          <w:ilvl w:val="0"/>
          <w:numId w:val="9"/>
        </w:numPr>
        <w:tabs>
          <w:tab w:val="clear" w:pos="720"/>
          <w:tab w:val="num" w:pos="360"/>
        </w:tabs>
        <w:ind w:hanging="720"/>
        <w:rPr>
          <w:b w:val="0"/>
          <w:smallCaps w:val="0"/>
        </w:rPr>
      </w:pPr>
      <w:r w:rsidRPr="00312A87">
        <w:rPr>
          <w:b w:val="0"/>
          <w:iCs/>
          <w:smallCaps w:val="0"/>
        </w:rPr>
        <w:t>Evaluate evidence and argume</w:t>
      </w:r>
      <w:r w:rsidR="003943D0" w:rsidRPr="00312A87">
        <w:rPr>
          <w:b w:val="0"/>
          <w:iCs/>
          <w:smallCaps w:val="0"/>
        </w:rPr>
        <w:t>nts critically and analytically.</w:t>
      </w:r>
    </w:p>
    <w:p w14:paraId="45244166" w14:textId="77777777" w:rsidR="003D5E43" w:rsidRPr="00312A87" w:rsidRDefault="003D5E43" w:rsidP="00D53148">
      <w:pPr>
        <w:pStyle w:val="Default"/>
        <w:numPr>
          <w:ilvl w:val="0"/>
          <w:numId w:val="9"/>
        </w:numPr>
        <w:tabs>
          <w:tab w:val="clear" w:pos="720"/>
          <w:tab w:val="num" w:pos="360"/>
        </w:tabs>
        <w:ind w:hanging="720"/>
        <w:rPr>
          <w:b w:val="0"/>
          <w:smallCaps w:val="0"/>
        </w:rPr>
      </w:pPr>
      <w:r w:rsidRPr="00312A87">
        <w:rPr>
          <w:b w:val="0"/>
          <w:iCs/>
          <w:smallCaps w:val="0"/>
        </w:rPr>
        <w:t xml:space="preserve">Produce well-reasoned written arguments using evidence to </w:t>
      </w:r>
      <w:r w:rsidR="006E63D8" w:rsidRPr="00312A87">
        <w:rPr>
          <w:b w:val="0"/>
          <w:iCs/>
          <w:smallCaps w:val="0"/>
        </w:rPr>
        <w:t>support conclusions.</w:t>
      </w:r>
    </w:p>
    <w:p w14:paraId="1AEDB149" w14:textId="704B6563" w:rsidR="003D5E43" w:rsidRPr="00312A87" w:rsidRDefault="00835470" w:rsidP="006E63D8">
      <w:pPr>
        <w:pStyle w:val="Default"/>
        <w:numPr>
          <w:ilvl w:val="0"/>
          <w:numId w:val="9"/>
        </w:numPr>
        <w:tabs>
          <w:tab w:val="clear" w:pos="720"/>
          <w:tab w:val="num" w:pos="360"/>
        </w:tabs>
        <w:ind w:left="360"/>
        <w:rPr>
          <w:b w:val="0"/>
          <w:smallCaps w:val="0"/>
        </w:rPr>
      </w:pPr>
      <w:r>
        <w:rPr>
          <w:b w:val="0"/>
          <w:iCs/>
          <w:smallCaps w:val="0"/>
        </w:rPr>
        <w:lastRenderedPageBreak/>
        <w:t xml:space="preserve">Identify </w:t>
      </w:r>
      <w:r w:rsidR="003D5E43" w:rsidRPr="00312A87">
        <w:rPr>
          <w:b w:val="0"/>
          <w:iCs/>
          <w:smallCaps w:val="0"/>
        </w:rPr>
        <w:t xml:space="preserve">fundamental </w:t>
      </w:r>
      <w:r>
        <w:rPr>
          <w:b w:val="0"/>
          <w:bCs/>
          <w:smallCaps w:val="0"/>
        </w:rPr>
        <w:t>concepts in</w:t>
      </w:r>
      <w:r w:rsidR="003D5E43" w:rsidRPr="00312A87">
        <w:rPr>
          <w:b w:val="0"/>
          <w:bCs/>
          <w:smallCaps w:val="0"/>
        </w:rPr>
        <w:t xml:space="preserve"> physics, chemistry, geology, biology, mathematics and engineering technologies </w:t>
      </w:r>
      <w:r w:rsidR="001F5DA3">
        <w:rPr>
          <w:b w:val="0"/>
          <w:bCs/>
          <w:smallCaps w:val="0"/>
        </w:rPr>
        <w:t xml:space="preserve">as </w:t>
      </w:r>
      <w:r>
        <w:rPr>
          <w:b w:val="0"/>
          <w:bCs/>
          <w:smallCaps w:val="0"/>
        </w:rPr>
        <w:t xml:space="preserve">they apply </w:t>
      </w:r>
      <w:r w:rsidR="003D5E43" w:rsidRPr="00312A87">
        <w:rPr>
          <w:b w:val="0"/>
          <w:bCs/>
          <w:smallCaps w:val="0"/>
        </w:rPr>
        <w:t>to the study</w:t>
      </w:r>
      <w:bookmarkStart w:id="0" w:name="_GoBack"/>
      <w:bookmarkEnd w:id="0"/>
      <w:r w:rsidR="003D5E43" w:rsidRPr="00312A87">
        <w:rPr>
          <w:b w:val="0"/>
          <w:bCs/>
          <w:smallCaps w:val="0"/>
        </w:rPr>
        <w:t xml:space="preserve"> of modern oceanography</w:t>
      </w:r>
      <w:r w:rsidR="003D5E43" w:rsidRPr="00312A87">
        <w:rPr>
          <w:b w:val="0"/>
          <w:iCs/>
          <w:smallCaps w:val="0"/>
        </w:rPr>
        <w:t>:</w:t>
      </w:r>
    </w:p>
    <w:p w14:paraId="2BB6FF15" w14:textId="5274CBDF" w:rsidR="003D5E43" w:rsidRPr="00312A87" w:rsidRDefault="00F041D9" w:rsidP="006E63D8">
      <w:pPr>
        <w:pStyle w:val="Default"/>
        <w:numPr>
          <w:ilvl w:val="0"/>
          <w:numId w:val="9"/>
        </w:numPr>
        <w:tabs>
          <w:tab w:val="clear" w:pos="720"/>
          <w:tab w:val="num" w:pos="360"/>
        </w:tabs>
        <w:ind w:left="360"/>
        <w:rPr>
          <w:b w:val="0"/>
          <w:smallCaps w:val="0"/>
        </w:rPr>
      </w:pPr>
      <w:r>
        <w:rPr>
          <w:b w:val="0"/>
          <w:iCs/>
          <w:smallCaps w:val="0"/>
        </w:rPr>
        <w:t>Identify and contribute to modern Ocean discourse</w:t>
      </w:r>
      <w:r w:rsidR="003D5E43" w:rsidRPr="00312A87">
        <w:rPr>
          <w:b w:val="0"/>
          <w:iCs/>
          <w:smallCaps w:val="0"/>
        </w:rPr>
        <w:t>:</w:t>
      </w:r>
    </w:p>
    <w:p w14:paraId="26649FFF" w14:textId="73A205AC" w:rsidR="003D5E43" w:rsidRPr="00312A87" w:rsidRDefault="00DA71AA" w:rsidP="006E63D8">
      <w:pPr>
        <w:pStyle w:val="Default"/>
        <w:numPr>
          <w:ilvl w:val="0"/>
          <w:numId w:val="9"/>
        </w:numPr>
        <w:tabs>
          <w:tab w:val="clear" w:pos="720"/>
          <w:tab w:val="num" w:pos="360"/>
        </w:tabs>
        <w:ind w:left="360"/>
        <w:rPr>
          <w:b w:val="0"/>
          <w:smallCaps w:val="0"/>
        </w:rPr>
      </w:pPr>
      <w:r>
        <w:rPr>
          <w:b w:val="0"/>
          <w:iCs/>
          <w:smallCaps w:val="0"/>
        </w:rPr>
        <w:t>Demonstrate knowledge of the Ocean’s role within the broader Earth System</w:t>
      </w:r>
      <w:r w:rsidR="003D5E43" w:rsidRPr="00312A87">
        <w:rPr>
          <w:b w:val="0"/>
          <w:iCs/>
          <w:smallCaps w:val="0"/>
        </w:rPr>
        <w:t>:</w:t>
      </w:r>
    </w:p>
    <w:p w14:paraId="7D5ACB88" w14:textId="77777777" w:rsidR="003943D0" w:rsidRPr="00312A87" w:rsidRDefault="003943D0" w:rsidP="003943D0">
      <w:pPr>
        <w:pStyle w:val="Default"/>
        <w:rPr>
          <w:b w:val="0"/>
          <w:iCs/>
          <w:smallCaps w:val="0"/>
        </w:rPr>
      </w:pPr>
    </w:p>
    <w:p w14:paraId="1F3F0EB4" w14:textId="77777777" w:rsidR="003943D0" w:rsidRPr="00312A87" w:rsidRDefault="003943D0" w:rsidP="003943D0">
      <w:pPr>
        <w:pStyle w:val="Default"/>
        <w:rPr>
          <w:smallCaps w:val="0"/>
        </w:rPr>
      </w:pPr>
      <w:r w:rsidRPr="00312A87">
        <w:rPr>
          <w:smallCaps w:val="0"/>
        </w:rPr>
        <w:t>CASE STUDIES</w:t>
      </w:r>
    </w:p>
    <w:p w14:paraId="5123D140" w14:textId="77777777" w:rsidR="006E63D8" w:rsidRPr="00312A87" w:rsidRDefault="006E63D8" w:rsidP="003943D0">
      <w:pPr>
        <w:pStyle w:val="Default"/>
        <w:rPr>
          <w:b w:val="0"/>
          <w:smallCaps w:val="0"/>
        </w:rPr>
      </w:pPr>
      <w:r w:rsidRPr="00312A87">
        <w:rPr>
          <w:b w:val="0"/>
          <w:smallCaps w:val="0"/>
        </w:rPr>
        <w:t>To support Expected Learning Outcomes:</w:t>
      </w:r>
    </w:p>
    <w:p w14:paraId="661F777D" w14:textId="77777777" w:rsidR="003943D0" w:rsidRPr="00312A87" w:rsidRDefault="003943D0" w:rsidP="003943D0">
      <w:pPr>
        <w:pStyle w:val="Default"/>
        <w:numPr>
          <w:ilvl w:val="0"/>
          <w:numId w:val="10"/>
        </w:numPr>
        <w:rPr>
          <w:b w:val="0"/>
          <w:iCs/>
          <w:smallCaps w:val="0"/>
        </w:rPr>
      </w:pPr>
      <w:r w:rsidRPr="00312A87">
        <w:rPr>
          <w:b w:val="0"/>
          <w:bCs/>
          <w:smallCaps w:val="0"/>
        </w:rPr>
        <w:t xml:space="preserve">In addition to traditional instruction, each </w:t>
      </w:r>
      <w:r w:rsidRPr="00312A87">
        <w:rPr>
          <w:bCs/>
          <w:smallCaps w:val="0"/>
        </w:rPr>
        <w:t>CASE STUDY</w:t>
      </w:r>
      <w:r w:rsidRPr="00312A87">
        <w:rPr>
          <w:b w:val="0"/>
          <w:bCs/>
          <w:smallCaps w:val="0"/>
        </w:rPr>
        <w:t xml:space="preserve"> will require students to gather data from several marine databases (NOAA, USGS, </w:t>
      </w:r>
      <w:proofErr w:type="gramStart"/>
      <w:r w:rsidRPr="00312A87">
        <w:rPr>
          <w:b w:val="0"/>
          <w:bCs/>
          <w:smallCaps w:val="0"/>
        </w:rPr>
        <w:t>NASA</w:t>
      </w:r>
      <w:proofErr w:type="gramEnd"/>
      <w:r w:rsidRPr="00312A87">
        <w:rPr>
          <w:b w:val="0"/>
          <w:bCs/>
          <w:smallCaps w:val="0"/>
        </w:rPr>
        <w:t xml:space="preserve">), relevant journal articles and white papers.  Through class discussions students will learn to interpret the collected data as they pertain to the specific </w:t>
      </w:r>
      <w:proofErr w:type="gramStart"/>
      <w:r w:rsidRPr="00312A87">
        <w:rPr>
          <w:b w:val="0"/>
          <w:bCs/>
          <w:smallCaps w:val="0"/>
        </w:rPr>
        <w:t>process(</w:t>
      </w:r>
      <w:proofErr w:type="spellStart"/>
      <w:proofErr w:type="gramEnd"/>
      <w:r w:rsidRPr="00312A87">
        <w:rPr>
          <w:b w:val="0"/>
          <w:bCs/>
          <w:smallCaps w:val="0"/>
        </w:rPr>
        <w:t>es</w:t>
      </w:r>
      <w:proofErr w:type="spellEnd"/>
      <w:r w:rsidRPr="00312A87">
        <w:rPr>
          <w:b w:val="0"/>
          <w:bCs/>
          <w:smallCaps w:val="0"/>
        </w:rPr>
        <w:t>) or problem(s) presented and will be guided to assess the quality of the data being used.</w:t>
      </w:r>
    </w:p>
    <w:p w14:paraId="6037DE2F" w14:textId="77777777" w:rsidR="003943D0" w:rsidRPr="00312A87" w:rsidRDefault="003943D0" w:rsidP="006E63D8">
      <w:pPr>
        <w:pStyle w:val="Default"/>
        <w:numPr>
          <w:ilvl w:val="0"/>
          <w:numId w:val="11"/>
        </w:numPr>
        <w:rPr>
          <w:b w:val="0"/>
          <w:smallCaps w:val="0"/>
        </w:rPr>
      </w:pPr>
      <w:r w:rsidRPr="00312A87">
        <w:rPr>
          <w:b w:val="0"/>
          <w:bCs/>
          <w:smallCaps w:val="0"/>
        </w:rPr>
        <w:t xml:space="preserve">For each </w:t>
      </w:r>
      <w:r w:rsidRPr="00312A87">
        <w:rPr>
          <w:bCs/>
          <w:smallCaps w:val="0"/>
        </w:rPr>
        <w:t>CASE STUDY</w:t>
      </w:r>
      <w:r w:rsidRPr="00312A87">
        <w:rPr>
          <w:b w:val="0"/>
          <w:bCs/>
          <w:smallCaps w:val="0"/>
        </w:rPr>
        <w:t xml:space="preserve"> a series of analytical questions (4-6) will be formulated, designed to highlight different perspectives or points of view that may be derived from the data. Students then will be required to provide a substantial answer to each question evaluating these perspectives.</w:t>
      </w:r>
    </w:p>
    <w:p w14:paraId="5A53A0DE" w14:textId="77777777" w:rsidR="003943D0" w:rsidRPr="00312A87" w:rsidRDefault="003943D0" w:rsidP="003943D0">
      <w:pPr>
        <w:pStyle w:val="Default"/>
        <w:numPr>
          <w:ilvl w:val="0"/>
          <w:numId w:val="12"/>
        </w:numPr>
        <w:rPr>
          <w:b w:val="0"/>
          <w:smallCaps w:val="0"/>
        </w:rPr>
      </w:pPr>
      <w:r w:rsidRPr="00312A87">
        <w:rPr>
          <w:b w:val="0"/>
          <w:bCs/>
          <w:smallCaps w:val="0"/>
        </w:rPr>
        <w:t xml:space="preserve">For each </w:t>
      </w:r>
      <w:r w:rsidRPr="00312A87">
        <w:rPr>
          <w:bCs/>
          <w:smallCaps w:val="0"/>
        </w:rPr>
        <w:t>CASE STUDY</w:t>
      </w:r>
      <w:r w:rsidRPr="00312A87">
        <w:rPr>
          <w:b w:val="0"/>
          <w:bCs/>
          <w:smallCaps w:val="0"/>
        </w:rPr>
        <w:t xml:space="preserve"> students will be required to construct a ‘position paper’ about any potential controversy surrounding the topic(s), and to show exactly (in the assigned chapters and journal articles, lectures, data) what supports their arguments.</w:t>
      </w:r>
      <w:r w:rsidR="00E16311" w:rsidRPr="00312A87">
        <w:rPr>
          <w:b w:val="0"/>
          <w:bCs/>
          <w:smallCaps w:val="0"/>
        </w:rPr>
        <w:t xml:space="preserve"> Guidelines for the position paper will be distributed separately.</w:t>
      </w:r>
    </w:p>
    <w:p w14:paraId="53C35CDA" w14:textId="77777777" w:rsidR="003D5E43" w:rsidRPr="00312A87" w:rsidRDefault="003D5E43" w:rsidP="00B045BC">
      <w:pPr>
        <w:pStyle w:val="Default"/>
        <w:rPr>
          <w:b w:val="0"/>
          <w:smallCaps w:val="0"/>
        </w:rPr>
      </w:pPr>
    </w:p>
    <w:p w14:paraId="08CDFB3A" w14:textId="77777777" w:rsidR="003D5E43" w:rsidRPr="00312A87" w:rsidRDefault="003D5E43" w:rsidP="00B045BC">
      <w:pPr>
        <w:pStyle w:val="Default"/>
        <w:rPr>
          <w:b w:val="0"/>
          <w:smallCaps w:val="0"/>
        </w:rPr>
      </w:pPr>
      <w:r w:rsidRPr="00312A87">
        <w:rPr>
          <w:bCs/>
          <w:smallCaps w:val="0"/>
        </w:rPr>
        <w:t xml:space="preserve">INFORMED REGISTRATION STATEMENT </w:t>
      </w:r>
    </w:p>
    <w:p w14:paraId="612BA65A" w14:textId="77777777" w:rsidR="00E16311" w:rsidRDefault="003D5E43" w:rsidP="00B045BC">
      <w:pPr>
        <w:pStyle w:val="Default"/>
        <w:rPr>
          <w:b w:val="0"/>
          <w:smallCaps w:val="0"/>
        </w:rPr>
      </w:pPr>
      <w:r w:rsidRPr="00312A87">
        <w:rPr>
          <w:b w:val="0"/>
          <w:smallCaps w:val="0"/>
        </w:rPr>
        <w:t xml:space="preserve">This is a </w:t>
      </w:r>
      <w:r w:rsidRPr="00312A87">
        <w:rPr>
          <w:bCs/>
          <w:smallCaps w:val="0"/>
        </w:rPr>
        <w:t>3-hr</w:t>
      </w:r>
      <w:r w:rsidRPr="00312A87">
        <w:rPr>
          <w:b w:val="0"/>
          <w:smallCaps w:val="0"/>
        </w:rPr>
        <w:t xml:space="preserve">, </w:t>
      </w:r>
      <w:r w:rsidRPr="00312A87">
        <w:rPr>
          <w:bCs/>
          <w:smallCaps w:val="0"/>
        </w:rPr>
        <w:t>3.0-credit</w:t>
      </w:r>
      <w:r w:rsidRPr="00312A87">
        <w:rPr>
          <w:b w:val="0"/>
          <w:smallCaps w:val="0"/>
        </w:rPr>
        <w:t>, science-based course, which</w:t>
      </w:r>
      <w:r w:rsidR="00E16311" w:rsidRPr="00312A87">
        <w:rPr>
          <w:b w:val="0"/>
          <w:smallCaps w:val="0"/>
        </w:rPr>
        <w:t xml:space="preserve"> meets the Scientific World requirement of the Hunter Common Core and </w:t>
      </w:r>
      <w:r w:rsidRPr="00312A87">
        <w:rPr>
          <w:b w:val="0"/>
          <w:bCs/>
          <w:smallCaps w:val="0"/>
        </w:rPr>
        <w:t>the GER</w:t>
      </w:r>
      <w:r w:rsidR="00E472F4" w:rsidRPr="00312A87">
        <w:rPr>
          <w:b w:val="0"/>
          <w:bCs/>
          <w:smallCaps w:val="0"/>
        </w:rPr>
        <w:t xml:space="preserve"> </w:t>
      </w:r>
      <w:r w:rsidRPr="00312A87">
        <w:rPr>
          <w:b w:val="0"/>
          <w:bCs/>
          <w:smallCaps w:val="0"/>
        </w:rPr>
        <w:t>2E General Education Requirement.</w:t>
      </w:r>
      <w:r w:rsidRPr="00312A87">
        <w:rPr>
          <w:b w:val="0"/>
          <w:smallCaps w:val="0"/>
        </w:rPr>
        <w:t xml:space="preserve"> </w:t>
      </w:r>
    </w:p>
    <w:p w14:paraId="454486A1" w14:textId="77777777" w:rsidR="00312A87" w:rsidRPr="00312A87" w:rsidRDefault="00312A87" w:rsidP="00B045BC">
      <w:pPr>
        <w:pStyle w:val="Default"/>
        <w:rPr>
          <w:b w:val="0"/>
          <w:smallCaps w:val="0"/>
        </w:rPr>
      </w:pPr>
    </w:p>
    <w:p w14:paraId="6299B312" w14:textId="388DA538" w:rsidR="003D5E43" w:rsidRPr="00312A87" w:rsidRDefault="003D5E43" w:rsidP="00B045BC">
      <w:pPr>
        <w:pStyle w:val="Default"/>
        <w:rPr>
          <w:b w:val="0"/>
          <w:smallCaps w:val="0"/>
        </w:rPr>
      </w:pPr>
      <w:r w:rsidRPr="00312A87">
        <w:rPr>
          <w:bCs/>
          <w:smallCaps w:val="0"/>
        </w:rPr>
        <w:t>RE</w:t>
      </w:r>
      <w:r w:rsidR="000B1A6D">
        <w:rPr>
          <w:bCs/>
          <w:smallCaps w:val="0"/>
        </w:rPr>
        <w:t>COMENDED</w:t>
      </w:r>
      <w:r w:rsidRPr="00312A87">
        <w:rPr>
          <w:bCs/>
          <w:smallCaps w:val="0"/>
        </w:rPr>
        <w:t xml:space="preserve"> TEXT BOOKS </w:t>
      </w:r>
    </w:p>
    <w:p w14:paraId="3D77945A" w14:textId="1B07AD87" w:rsidR="003D5E43" w:rsidRPr="00312A87" w:rsidRDefault="00176D75" w:rsidP="00B045BC">
      <w:pPr>
        <w:pStyle w:val="Default"/>
        <w:rPr>
          <w:b w:val="0"/>
          <w:smallCaps w:val="0"/>
        </w:rPr>
      </w:pPr>
      <w:r>
        <w:rPr>
          <w:b w:val="0"/>
          <w:smallCaps w:val="0"/>
        </w:rPr>
        <w:t>Essentials of Oceanography</w:t>
      </w:r>
      <w:r w:rsidR="003D5E43" w:rsidRPr="00312A87">
        <w:rPr>
          <w:b w:val="0"/>
          <w:smallCaps w:val="0"/>
        </w:rPr>
        <w:t xml:space="preserve"> (</w:t>
      </w:r>
      <w:r>
        <w:rPr>
          <w:b w:val="0"/>
          <w:smallCaps w:val="0"/>
        </w:rPr>
        <w:t>12</w:t>
      </w:r>
      <w:r w:rsidR="003D5E43" w:rsidRPr="00312A87">
        <w:rPr>
          <w:b w:val="0"/>
          <w:smallCaps w:val="0"/>
          <w:vertAlign w:val="superscript"/>
        </w:rPr>
        <w:t>th</w:t>
      </w:r>
      <w:r>
        <w:rPr>
          <w:b w:val="0"/>
          <w:smallCaps w:val="0"/>
        </w:rPr>
        <w:t xml:space="preserve"> Edition), Trujillo, A. P. and Thurman, H. V., 2017</w:t>
      </w:r>
      <w:r w:rsidR="003D5E43" w:rsidRPr="00312A87">
        <w:rPr>
          <w:b w:val="0"/>
          <w:smallCaps w:val="0"/>
        </w:rPr>
        <w:t xml:space="preserve"> </w:t>
      </w:r>
    </w:p>
    <w:p w14:paraId="2F83203B" w14:textId="4B87022F" w:rsidR="003D5E43" w:rsidRPr="00312A87" w:rsidRDefault="00176D75" w:rsidP="00B045BC">
      <w:pPr>
        <w:pStyle w:val="Default"/>
        <w:rPr>
          <w:b w:val="0"/>
          <w:smallCaps w:val="0"/>
        </w:rPr>
      </w:pPr>
      <w:r>
        <w:rPr>
          <w:b w:val="0"/>
          <w:smallCaps w:val="0"/>
        </w:rPr>
        <w:t>ISBN</w:t>
      </w:r>
      <w:r w:rsidR="003D5E43" w:rsidRPr="00312A87">
        <w:rPr>
          <w:b w:val="0"/>
          <w:smallCaps w:val="0"/>
        </w:rPr>
        <w:t xml:space="preserve"> </w:t>
      </w:r>
      <w:r w:rsidR="003D5E43" w:rsidRPr="00312A87">
        <w:rPr>
          <w:rStyle w:val="a-size-base6"/>
          <w:b w:val="0"/>
          <w:color w:val="111111"/>
        </w:rPr>
        <w:t>978</w:t>
      </w:r>
      <w:r>
        <w:rPr>
          <w:rStyle w:val="a-size-base6"/>
          <w:b w:val="0"/>
          <w:color w:val="111111"/>
        </w:rPr>
        <w:t>0134073545</w:t>
      </w:r>
      <w:r w:rsidR="003D5E43" w:rsidRPr="00312A87">
        <w:rPr>
          <w:rStyle w:val="a-size-base6"/>
          <w:b w:val="0"/>
          <w:color w:val="111111"/>
        </w:rPr>
        <w:t xml:space="preserve">, </w:t>
      </w:r>
      <w:r>
        <w:rPr>
          <w:b w:val="0"/>
          <w:smallCaps w:val="0"/>
        </w:rPr>
        <w:t>Pearson, retail $18</w:t>
      </w:r>
      <w:r w:rsidR="003D5E43" w:rsidRPr="00312A87">
        <w:rPr>
          <w:b w:val="0"/>
          <w:smallCaps w:val="0"/>
        </w:rPr>
        <w:t>0-$200</w:t>
      </w:r>
      <w:r>
        <w:rPr>
          <w:b w:val="0"/>
          <w:smallCaps w:val="0"/>
        </w:rPr>
        <w:t xml:space="preserve"> (</w:t>
      </w:r>
      <w:r w:rsidR="000B1A6D">
        <w:rPr>
          <w:b w:val="0"/>
          <w:smallCaps w:val="0"/>
        </w:rPr>
        <w:t>paperback</w:t>
      </w:r>
      <w:r>
        <w:rPr>
          <w:b w:val="0"/>
          <w:smallCaps w:val="0"/>
        </w:rPr>
        <w:t>)</w:t>
      </w:r>
      <w:r w:rsidR="003D5E43" w:rsidRPr="00312A87">
        <w:rPr>
          <w:b w:val="0"/>
          <w:smallCaps w:val="0"/>
        </w:rPr>
        <w:t>.</w:t>
      </w:r>
    </w:p>
    <w:p w14:paraId="5478419D" w14:textId="5E6B7547" w:rsidR="003D5E43" w:rsidRPr="00312A87" w:rsidRDefault="003D5E43" w:rsidP="00B045BC">
      <w:pPr>
        <w:pStyle w:val="Default"/>
        <w:rPr>
          <w:b w:val="0"/>
          <w:smallCaps w:val="0"/>
        </w:rPr>
      </w:pPr>
      <w:r w:rsidRPr="00312A87">
        <w:rPr>
          <w:b w:val="0"/>
          <w:smallCaps w:val="0"/>
        </w:rPr>
        <w:t>Earlier editions are acceptable</w:t>
      </w:r>
      <w:r w:rsidR="00374233" w:rsidRPr="00312A87">
        <w:rPr>
          <w:b w:val="0"/>
          <w:smallCaps w:val="0"/>
        </w:rPr>
        <w:t xml:space="preserve"> and</w:t>
      </w:r>
      <w:r w:rsidR="00176D75">
        <w:rPr>
          <w:b w:val="0"/>
          <w:smallCaps w:val="0"/>
        </w:rPr>
        <w:t xml:space="preserve"> </w:t>
      </w:r>
      <w:r w:rsidR="000B1A6D">
        <w:rPr>
          <w:b w:val="0"/>
          <w:smallCaps w:val="0"/>
        </w:rPr>
        <w:t>eBook</w:t>
      </w:r>
      <w:r w:rsidR="00176D75">
        <w:rPr>
          <w:b w:val="0"/>
          <w:smallCaps w:val="0"/>
        </w:rPr>
        <w:t xml:space="preserve"> ($124.99</w:t>
      </w:r>
      <w:r w:rsidRPr="00312A87">
        <w:rPr>
          <w:b w:val="0"/>
          <w:smallCaps w:val="0"/>
        </w:rPr>
        <w:t xml:space="preserve">) options are available. </w:t>
      </w:r>
    </w:p>
    <w:p w14:paraId="2479F722" w14:textId="77777777" w:rsidR="003D5E43" w:rsidRPr="00312A87" w:rsidRDefault="003D5E43" w:rsidP="00B045BC">
      <w:pPr>
        <w:pStyle w:val="Default"/>
        <w:rPr>
          <w:bCs/>
          <w:smallCaps w:val="0"/>
        </w:rPr>
      </w:pPr>
    </w:p>
    <w:p w14:paraId="760A97AF" w14:textId="77777777" w:rsidR="003D5E43" w:rsidRPr="00312A87" w:rsidRDefault="003D5E43" w:rsidP="00B045BC">
      <w:pPr>
        <w:pStyle w:val="Default"/>
        <w:rPr>
          <w:b w:val="0"/>
          <w:smallCaps w:val="0"/>
        </w:rPr>
      </w:pPr>
      <w:r w:rsidRPr="00312A87">
        <w:rPr>
          <w:bCs/>
          <w:smallCaps w:val="0"/>
        </w:rPr>
        <w:t xml:space="preserve">GRADING METHOD AND SCALE </w:t>
      </w:r>
    </w:p>
    <w:p w14:paraId="0F6A0798" w14:textId="77777777" w:rsidR="003D5E43" w:rsidRPr="00312A87" w:rsidRDefault="003D5E43" w:rsidP="00B045BC">
      <w:pPr>
        <w:pStyle w:val="Default"/>
        <w:rPr>
          <w:b w:val="0"/>
          <w:smallCaps w:val="0"/>
        </w:rPr>
      </w:pPr>
      <w:r w:rsidRPr="00312A87">
        <w:rPr>
          <w:b w:val="0"/>
          <w:smallCaps w:val="0"/>
        </w:rPr>
        <w:t xml:space="preserve">Grades will be based on class participation, homework assignments, two mid-term exams and one final exam.  A detailed description of the Hunter College Grading System may be found at </w:t>
      </w:r>
      <w:hyperlink r:id="rId7" w:history="1">
        <w:r w:rsidRPr="00312A87">
          <w:rPr>
            <w:rStyle w:val="Hyperlink"/>
            <w:b w:val="0"/>
            <w:smallCaps w:val="0"/>
          </w:rPr>
          <w:t>http://catalog.hunter.cuny.edu/content.php?catoid=23%navoid=3149</w:t>
        </w:r>
      </w:hyperlink>
      <w:r w:rsidRPr="00312A87">
        <w:t>.</w:t>
      </w:r>
      <w:r w:rsidRPr="00312A87">
        <w:rPr>
          <w:b w:val="0"/>
          <w:smallCaps w:val="0"/>
        </w:rPr>
        <w:t xml:space="preserve">  An itemized breakdown of the final grading rubric is provided below:</w:t>
      </w:r>
    </w:p>
    <w:p w14:paraId="71B1FECC" w14:textId="77777777" w:rsidR="003D5E43" w:rsidRPr="00312A87" w:rsidRDefault="003D5E43" w:rsidP="002A7D52">
      <w:pPr>
        <w:pStyle w:val="Default"/>
        <w:ind w:firstLine="720"/>
        <w:rPr>
          <w:b w:val="0"/>
          <w:smallCaps w:val="0"/>
        </w:rPr>
      </w:pPr>
    </w:p>
    <w:p w14:paraId="5488DB3C" w14:textId="77777777" w:rsidR="003D5E43" w:rsidRPr="00312A87" w:rsidRDefault="003D5E43" w:rsidP="00C61907">
      <w:pPr>
        <w:pStyle w:val="Default"/>
        <w:numPr>
          <w:ilvl w:val="0"/>
          <w:numId w:val="7"/>
        </w:numPr>
        <w:rPr>
          <w:b w:val="0"/>
          <w:smallCaps w:val="0"/>
        </w:rPr>
      </w:pPr>
      <w:r w:rsidRPr="00312A87">
        <w:rPr>
          <w:b w:val="0"/>
          <w:smallCaps w:val="0"/>
        </w:rPr>
        <w:t xml:space="preserve">Class participation: </w:t>
      </w:r>
      <w:r w:rsidRPr="00312A87">
        <w:rPr>
          <w:b w:val="0"/>
          <w:smallCaps w:val="0"/>
        </w:rPr>
        <w:tab/>
      </w:r>
      <w:r w:rsidRPr="00312A87">
        <w:rPr>
          <w:b w:val="0"/>
          <w:smallCaps w:val="0"/>
        </w:rPr>
        <w:tab/>
        <w:t>10%</w:t>
      </w:r>
    </w:p>
    <w:p w14:paraId="214F61D8" w14:textId="77777777" w:rsidR="003D5E43" w:rsidRPr="00312A87" w:rsidRDefault="003D5E43" w:rsidP="00C61907">
      <w:pPr>
        <w:pStyle w:val="Default"/>
        <w:numPr>
          <w:ilvl w:val="0"/>
          <w:numId w:val="7"/>
        </w:numPr>
        <w:rPr>
          <w:b w:val="0"/>
          <w:smallCaps w:val="0"/>
        </w:rPr>
      </w:pPr>
      <w:r w:rsidRPr="00312A87">
        <w:rPr>
          <w:b w:val="0"/>
          <w:smallCaps w:val="0"/>
        </w:rPr>
        <w:t>Case Study Assignments:</w:t>
      </w:r>
      <w:r w:rsidRPr="00312A87">
        <w:rPr>
          <w:b w:val="0"/>
          <w:smallCaps w:val="0"/>
        </w:rPr>
        <w:tab/>
        <w:t>30%</w:t>
      </w:r>
    </w:p>
    <w:p w14:paraId="7D695529" w14:textId="77777777" w:rsidR="003D5E43" w:rsidRPr="00312A87" w:rsidRDefault="003D5E43" w:rsidP="00C61907">
      <w:pPr>
        <w:pStyle w:val="Default"/>
        <w:numPr>
          <w:ilvl w:val="0"/>
          <w:numId w:val="7"/>
        </w:numPr>
        <w:rPr>
          <w:b w:val="0"/>
          <w:smallCaps w:val="0"/>
        </w:rPr>
      </w:pPr>
      <w:r w:rsidRPr="00312A87">
        <w:rPr>
          <w:b w:val="0"/>
          <w:smallCaps w:val="0"/>
        </w:rPr>
        <w:t>Mid-term exam</w:t>
      </w:r>
      <w:r w:rsidR="00E472F4" w:rsidRPr="00312A87">
        <w:rPr>
          <w:b w:val="0"/>
          <w:smallCaps w:val="0"/>
        </w:rPr>
        <w:t xml:space="preserve"> I</w:t>
      </w:r>
      <w:r w:rsidRPr="00312A87">
        <w:rPr>
          <w:b w:val="0"/>
          <w:smallCaps w:val="0"/>
        </w:rPr>
        <w:t>:</w:t>
      </w:r>
      <w:r w:rsidRPr="00312A87">
        <w:rPr>
          <w:b w:val="0"/>
          <w:smallCaps w:val="0"/>
        </w:rPr>
        <w:tab/>
      </w:r>
      <w:r w:rsidRPr="00312A87">
        <w:rPr>
          <w:b w:val="0"/>
          <w:smallCaps w:val="0"/>
        </w:rPr>
        <w:tab/>
      </w:r>
      <w:r w:rsidR="00E472F4" w:rsidRPr="00312A87">
        <w:rPr>
          <w:b w:val="0"/>
          <w:smallCaps w:val="0"/>
        </w:rPr>
        <w:t>2</w:t>
      </w:r>
      <w:r w:rsidRPr="00312A87">
        <w:rPr>
          <w:b w:val="0"/>
          <w:smallCaps w:val="0"/>
        </w:rPr>
        <w:t>0%</w:t>
      </w:r>
    </w:p>
    <w:p w14:paraId="4CF500DA" w14:textId="77777777" w:rsidR="00E472F4" w:rsidRPr="00312A87" w:rsidRDefault="00E472F4" w:rsidP="00C61907">
      <w:pPr>
        <w:pStyle w:val="Default"/>
        <w:numPr>
          <w:ilvl w:val="0"/>
          <w:numId w:val="7"/>
        </w:numPr>
        <w:rPr>
          <w:b w:val="0"/>
          <w:smallCaps w:val="0"/>
        </w:rPr>
      </w:pPr>
      <w:r w:rsidRPr="00312A87">
        <w:rPr>
          <w:b w:val="0"/>
          <w:smallCaps w:val="0"/>
        </w:rPr>
        <w:t>Mid-term exam II:</w:t>
      </w:r>
      <w:r w:rsidRPr="00312A87">
        <w:rPr>
          <w:b w:val="0"/>
          <w:smallCaps w:val="0"/>
        </w:rPr>
        <w:tab/>
      </w:r>
      <w:r w:rsidRPr="00312A87">
        <w:rPr>
          <w:b w:val="0"/>
          <w:smallCaps w:val="0"/>
        </w:rPr>
        <w:tab/>
        <w:t>20%</w:t>
      </w:r>
    </w:p>
    <w:p w14:paraId="6E2E87E1" w14:textId="77777777" w:rsidR="003D5E43" w:rsidRPr="00312A87" w:rsidRDefault="003D5E43" w:rsidP="00C61907">
      <w:pPr>
        <w:pStyle w:val="Default"/>
        <w:numPr>
          <w:ilvl w:val="0"/>
          <w:numId w:val="7"/>
        </w:numPr>
        <w:rPr>
          <w:b w:val="0"/>
          <w:smallCaps w:val="0"/>
        </w:rPr>
      </w:pPr>
      <w:r w:rsidRPr="00312A87">
        <w:rPr>
          <w:b w:val="0"/>
          <w:smallCaps w:val="0"/>
        </w:rPr>
        <w:t>Final exam:</w:t>
      </w:r>
      <w:r w:rsidRPr="00312A87">
        <w:rPr>
          <w:b w:val="0"/>
          <w:smallCaps w:val="0"/>
        </w:rPr>
        <w:tab/>
      </w:r>
      <w:r w:rsidRPr="00312A87">
        <w:rPr>
          <w:b w:val="0"/>
          <w:smallCaps w:val="0"/>
        </w:rPr>
        <w:tab/>
      </w:r>
      <w:r w:rsidRPr="00312A87">
        <w:rPr>
          <w:b w:val="0"/>
          <w:smallCaps w:val="0"/>
        </w:rPr>
        <w:tab/>
        <w:t>20%</w:t>
      </w:r>
    </w:p>
    <w:p w14:paraId="0A1FB708" w14:textId="77777777" w:rsidR="003D5E43" w:rsidRPr="00312A87" w:rsidRDefault="003D5E43" w:rsidP="002A7D52">
      <w:pPr>
        <w:pStyle w:val="Default"/>
        <w:ind w:firstLine="720"/>
        <w:rPr>
          <w:b w:val="0"/>
          <w:smallCaps w:val="0"/>
        </w:rPr>
      </w:pPr>
    </w:p>
    <w:p w14:paraId="7DBD5DC8" w14:textId="77777777" w:rsidR="003D5E43" w:rsidRPr="00312A87" w:rsidRDefault="003D5E43" w:rsidP="00B045BC">
      <w:pPr>
        <w:pStyle w:val="Default"/>
        <w:rPr>
          <w:b w:val="0"/>
          <w:smallCaps w:val="0"/>
        </w:rPr>
      </w:pPr>
      <w:r w:rsidRPr="00312A87">
        <w:rPr>
          <w:bCs/>
          <w:smallCaps w:val="0"/>
        </w:rPr>
        <w:t xml:space="preserve">EXAM GUIDELINES </w:t>
      </w:r>
      <w:r w:rsidR="00374233" w:rsidRPr="00312A87">
        <w:rPr>
          <w:bCs/>
          <w:smallCaps w:val="0"/>
        </w:rPr>
        <w:t>AND</w:t>
      </w:r>
      <w:r w:rsidRPr="00312A87">
        <w:rPr>
          <w:bCs/>
          <w:smallCaps w:val="0"/>
        </w:rPr>
        <w:t xml:space="preserve"> POLICIES</w:t>
      </w:r>
    </w:p>
    <w:p w14:paraId="64C3C47B" w14:textId="77777777" w:rsidR="003D5E43" w:rsidRPr="00312A87" w:rsidRDefault="003D5E43" w:rsidP="004F37B2">
      <w:pPr>
        <w:pStyle w:val="Default"/>
        <w:rPr>
          <w:b w:val="0"/>
          <w:smallCaps w:val="0"/>
        </w:rPr>
      </w:pPr>
      <w:r w:rsidRPr="00312A87">
        <w:rPr>
          <w:b w:val="0"/>
          <w:smallCaps w:val="0"/>
        </w:rPr>
        <w:t xml:space="preserve">Exams will be based on assigned textbook readings, journal articles, materials covered in class and case studies.  Dates are </w:t>
      </w:r>
      <w:r w:rsidRPr="00312A87">
        <w:rPr>
          <w:smallCaps w:val="0"/>
        </w:rPr>
        <w:t>CLEARLY</w:t>
      </w:r>
      <w:r w:rsidRPr="00312A87">
        <w:rPr>
          <w:b w:val="0"/>
          <w:smallCaps w:val="0"/>
        </w:rPr>
        <w:t xml:space="preserve"> posted </w:t>
      </w:r>
      <w:r w:rsidR="00E16311" w:rsidRPr="00312A87">
        <w:rPr>
          <w:b w:val="0"/>
          <w:smallCaps w:val="0"/>
        </w:rPr>
        <w:t>on the Course Calendar and</w:t>
      </w:r>
      <w:r w:rsidRPr="00312A87">
        <w:rPr>
          <w:b w:val="0"/>
          <w:smallCaps w:val="0"/>
        </w:rPr>
        <w:t xml:space="preserve"> Content.  </w:t>
      </w:r>
      <w:r w:rsidR="00374233" w:rsidRPr="00312A87">
        <w:rPr>
          <w:b w:val="0"/>
          <w:smallCaps w:val="0"/>
        </w:rPr>
        <w:t>Examinations are 1 hour and 1</w:t>
      </w:r>
      <w:r w:rsidRPr="00312A87">
        <w:rPr>
          <w:b w:val="0"/>
          <w:smallCaps w:val="0"/>
        </w:rPr>
        <w:t xml:space="preserve">5 minutes for the mid-term and 2 hours for the final exam.  No </w:t>
      </w:r>
      <w:r w:rsidRPr="00312A87">
        <w:rPr>
          <w:b w:val="0"/>
          <w:smallCaps w:val="0"/>
        </w:rPr>
        <w:lastRenderedPageBreak/>
        <w:t>electronic devices or reference materials will be permitted on the desk during exams unless specified.  Make-up exams are ONLY available in extreme cases, and with medical (or other) forms that confirm the absence.</w:t>
      </w:r>
    </w:p>
    <w:p w14:paraId="45558238" w14:textId="77777777" w:rsidR="003D5E43" w:rsidRPr="00312A87" w:rsidRDefault="003D5E43" w:rsidP="004F37B2">
      <w:pPr>
        <w:pStyle w:val="Default"/>
        <w:rPr>
          <w:b w:val="0"/>
          <w:smallCaps w:val="0"/>
        </w:rPr>
      </w:pPr>
    </w:p>
    <w:p w14:paraId="7C716885" w14:textId="77777777" w:rsidR="003D5E43" w:rsidRPr="00312A87" w:rsidRDefault="003D5E43" w:rsidP="004F37B2">
      <w:pPr>
        <w:pStyle w:val="Default"/>
        <w:rPr>
          <w:b w:val="0"/>
          <w:smallCaps w:val="0"/>
        </w:rPr>
      </w:pPr>
      <w:r w:rsidRPr="00312A87">
        <w:rPr>
          <w:b w:val="0"/>
          <w:smallCaps w:val="0"/>
        </w:rPr>
        <w:t xml:space="preserve">Exams are designed to evaluate a student’s ability to master content, integrate themes and concepts between sub-disciplines in oceanography, understand the usefulness and limitations of oceanographic data for studying processes, and apply logical arguments to support perspectives. </w:t>
      </w:r>
    </w:p>
    <w:p w14:paraId="25C3AFC7" w14:textId="77777777" w:rsidR="003D5E43" w:rsidRPr="00312A87" w:rsidRDefault="003D5E43" w:rsidP="004F37B2">
      <w:pPr>
        <w:pStyle w:val="Default"/>
        <w:rPr>
          <w:b w:val="0"/>
          <w:smallCaps w:val="0"/>
        </w:rPr>
      </w:pPr>
    </w:p>
    <w:p w14:paraId="5F3B29B3" w14:textId="77777777" w:rsidR="003D5E43" w:rsidRPr="00312A87" w:rsidRDefault="003D5E43" w:rsidP="004F37B2">
      <w:pPr>
        <w:pStyle w:val="Default"/>
        <w:rPr>
          <w:smallCaps w:val="0"/>
        </w:rPr>
      </w:pPr>
      <w:r w:rsidRPr="00312A87">
        <w:rPr>
          <w:smallCaps w:val="0"/>
        </w:rPr>
        <w:t>CR</w:t>
      </w:r>
      <w:r w:rsidR="00374233" w:rsidRPr="00312A87">
        <w:rPr>
          <w:smallCaps w:val="0"/>
        </w:rPr>
        <w:t>/</w:t>
      </w:r>
      <w:r w:rsidRPr="00312A87">
        <w:rPr>
          <w:smallCaps w:val="0"/>
        </w:rPr>
        <w:t>NCR POLICY</w:t>
      </w:r>
    </w:p>
    <w:p w14:paraId="7BBBB202" w14:textId="77777777" w:rsidR="003D5E43" w:rsidRPr="00312A87" w:rsidRDefault="003D5E43" w:rsidP="00A2645D">
      <w:pPr>
        <w:pStyle w:val="Default"/>
        <w:rPr>
          <w:b w:val="0"/>
          <w:smallCaps w:val="0"/>
        </w:rPr>
      </w:pPr>
      <w:r w:rsidRPr="00312A87">
        <w:rPr>
          <w:b w:val="0"/>
          <w:smallCaps w:val="0"/>
        </w:rPr>
        <w:t>The CR-NCR option will be honored only if the conditions stated on the CR</w:t>
      </w:r>
      <w:r w:rsidR="00374233" w:rsidRPr="00312A87">
        <w:rPr>
          <w:b w:val="0"/>
          <w:smallCaps w:val="0"/>
        </w:rPr>
        <w:t>/</w:t>
      </w:r>
      <w:r w:rsidRPr="00312A87">
        <w:rPr>
          <w:b w:val="0"/>
          <w:smallCaps w:val="0"/>
        </w:rPr>
        <w:t xml:space="preserve">NCR form are satisfied: all course work has been completed and you earned grades such that you accumulate at least 50 points total in the course. Students on probation are ineligible. </w:t>
      </w:r>
    </w:p>
    <w:p w14:paraId="6AA8EBD6" w14:textId="77777777" w:rsidR="003D5E43" w:rsidRPr="00312A87" w:rsidRDefault="003D5E43" w:rsidP="00771FDD">
      <w:pPr>
        <w:pStyle w:val="Default"/>
        <w:ind w:left="270" w:hanging="270"/>
        <w:rPr>
          <w:b w:val="0"/>
          <w:smallCaps w:val="0"/>
        </w:rPr>
      </w:pPr>
    </w:p>
    <w:p w14:paraId="6D6C6D58" w14:textId="77777777" w:rsidR="003D5E43" w:rsidRPr="00312A87" w:rsidRDefault="003D5E43" w:rsidP="00B045BC">
      <w:pPr>
        <w:pStyle w:val="Default"/>
        <w:rPr>
          <w:b w:val="0"/>
          <w:smallCaps w:val="0"/>
        </w:rPr>
      </w:pPr>
      <w:r w:rsidRPr="00312A87">
        <w:rPr>
          <w:bCs/>
          <w:smallCaps w:val="0"/>
        </w:rPr>
        <w:t xml:space="preserve">ATTENDANCE </w:t>
      </w:r>
      <w:r w:rsidR="00374233" w:rsidRPr="00312A87">
        <w:rPr>
          <w:bCs/>
          <w:smallCaps w:val="0"/>
        </w:rPr>
        <w:t>AND</w:t>
      </w:r>
      <w:r w:rsidRPr="00312A87">
        <w:rPr>
          <w:bCs/>
          <w:smallCaps w:val="0"/>
        </w:rPr>
        <w:t xml:space="preserve"> CLASSROOM POLICIES</w:t>
      </w:r>
    </w:p>
    <w:p w14:paraId="73ABCBCA" w14:textId="77777777" w:rsidR="003D5E43" w:rsidRPr="00312A87" w:rsidRDefault="003D5E43" w:rsidP="00B045BC">
      <w:pPr>
        <w:pStyle w:val="Default"/>
        <w:rPr>
          <w:b w:val="0"/>
          <w:smallCaps w:val="0"/>
        </w:rPr>
      </w:pPr>
      <w:r w:rsidRPr="00312A87">
        <w:rPr>
          <w:b w:val="0"/>
          <w:smallCaps w:val="0"/>
        </w:rPr>
        <w:t xml:space="preserve">Attendance and class participation constitutes 10% of the final grade.  Attendance is required at all lectures.  All students are expected to abide by the following policies when in lecture in order to provide a more respectful and productive learning environment. </w:t>
      </w:r>
    </w:p>
    <w:p w14:paraId="20B60A48" w14:textId="77777777" w:rsidR="003D5E43" w:rsidRPr="00312A87" w:rsidRDefault="003D5E43" w:rsidP="00374233">
      <w:pPr>
        <w:pStyle w:val="Default"/>
        <w:rPr>
          <w:b w:val="0"/>
          <w:smallCaps w:val="0"/>
        </w:rPr>
      </w:pPr>
    </w:p>
    <w:p w14:paraId="02B5366A" w14:textId="77777777" w:rsidR="003D5E43" w:rsidRPr="00312A87" w:rsidRDefault="003D5E43" w:rsidP="00374233">
      <w:pPr>
        <w:pStyle w:val="Default"/>
        <w:numPr>
          <w:ilvl w:val="0"/>
          <w:numId w:val="3"/>
        </w:numPr>
        <w:rPr>
          <w:b w:val="0"/>
          <w:smallCaps w:val="0"/>
        </w:rPr>
      </w:pPr>
      <w:r w:rsidRPr="00312A87">
        <w:rPr>
          <w:b w:val="0"/>
          <w:smallCaps w:val="0"/>
        </w:rPr>
        <w:t xml:space="preserve">All cell phones must be silenced. </w:t>
      </w:r>
    </w:p>
    <w:p w14:paraId="7CF53434" w14:textId="64F781F3" w:rsidR="003D5E43" w:rsidRPr="00312A87" w:rsidRDefault="003D5E43" w:rsidP="00374233">
      <w:pPr>
        <w:pStyle w:val="Default"/>
        <w:numPr>
          <w:ilvl w:val="0"/>
          <w:numId w:val="3"/>
        </w:numPr>
        <w:rPr>
          <w:b w:val="0"/>
          <w:smallCaps w:val="0"/>
        </w:rPr>
      </w:pPr>
      <w:r w:rsidRPr="00312A87">
        <w:rPr>
          <w:b w:val="0"/>
          <w:smallCaps w:val="0"/>
        </w:rPr>
        <w:t xml:space="preserve">Laptops are </w:t>
      </w:r>
      <w:r w:rsidR="00BD5060">
        <w:rPr>
          <w:b w:val="0"/>
          <w:smallCaps w:val="0"/>
        </w:rPr>
        <w:t xml:space="preserve">not </w:t>
      </w:r>
      <w:r w:rsidRPr="00312A87">
        <w:rPr>
          <w:b w:val="0"/>
          <w:smallCaps w:val="0"/>
        </w:rPr>
        <w:t>permitt</w:t>
      </w:r>
      <w:r w:rsidR="00BD5060">
        <w:rPr>
          <w:b w:val="0"/>
          <w:smallCaps w:val="0"/>
        </w:rPr>
        <w:t>ed</w:t>
      </w:r>
      <w:r w:rsidRPr="00312A87">
        <w:rPr>
          <w:b w:val="0"/>
          <w:smallCaps w:val="0"/>
        </w:rPr>
        <w:t>.</w:t>
      </w:r>
      <w:r w:rsidRPr="00312A87">
        <w:rPr>
          <w:bCs/>
          <w:smallCaps w:val="0"/>
        </w:rPr>
        <w:t xml:space="preserve"> </w:t>
      </w:r>
    </w:p>
    <w:p w14:paraId="65E0BBD5" w14:textId="1B59F2E1" w:rsidR="00E16311" w:rsidRDefault="003D5E43" w:rsidP="00374233">
      <w:pPr>
        <w:pStyle w:val="Default"/>
        <w:numPr>
          <w:ilvl w:val="0"/>
          <w:numId w:val="6"/>
        </w:numPr>
        <w:rPr>
          <w:b w:val="0"/>
          <w:smallCaps w:val="0"/>
        </w:rPr>
      </w:pPr>
      <w:r w:rsidRPr="00312A87">
        <w:rPr>
          <w:b w:val="0"/>
          <w:smallCaps w:val="0"/>
        </w:rPr>
        <w:t>Texting and other non-class related smar</w:t>
      </w:r>
      <w:r w:rsidR="00B11E78">
        <w:rPr>
          <w:b w:val="0"/>
          <w:smallCaps w:val="0"/>
        </w:rPr>
        <w:t>t phone activities are not allowed</w:t>
      </w:r>
      <w:r w:rsidRPr="00312A87">
        <w:rPr>
          <w:b w:val="0"/>
          <w:smallCaps w:val="0"/>
        </w:rPr>
        <w:t>.  Students should quietly excuse themselves from the lecture if substantial external electronic communication is required.</w:t>
      </w:r>
    </w:p>
    <w:p w14:paraId="10466951" w14:textId="77777777" w:rsidR="00D1667A" w:rsidRPr="00312A87" w:rsidRDefault="00D1667A" w:rsidP="00D1667A">
      <w:pPr>
        <w:pStyle w:val="Default"/>
        <w:ind w:left="720"/>
        <w:rPr>
          <w:b w:val="0"/>
          <w:smallCaps w:val="0"/>
        </w:rPr>
      </w:pPr>
    </w:p>
    <w:p w14:paraId="42F90006" w14:textId="77777777" w:rsidR="00023991" w:rsidRPr="00312A87" w:rsidRDefault="00023991" w:rsidP="00023991">
      <w:pPr>
        <w:pStyle w:val="Default"/>
        <w:rPr>
          <w:bCs/>
          <w:iCs/>
          <w:smallCaps w:val="0"/>
        </w:rPr>
      </w:pPr>
      <w:r w:rsidRPr="00312A87">
        <w:rPr>
          <w:bCs/>
          <w:iCs/>
          <w:smallCaps w:val="0"/>
        </w:rPr>
        <w:t>SYLLABUS CHANGE POLICY</w:t>
      </w:r>
    </w:p>
    <w:p w14:paraId="6582B920" w14:textId="37032496" w:rsidR="00023991" w:rsidRPr="00312A87" w:rsidRDefault="00023991" w:rsidP="00023991">
      <w:pPr>
        <w:pStyle w:val="Default"/>
        <w:rPr>
          <w:b w:val="0"/>
          <w:bCs/>
          <w:iCs/>
          <w:smallCaps w:val="0"/>
        </w:rPr>
      </w:pPr>
      <w:r w:rsidRPr="00312A87">
        <w:rPr>
          <w:b w:val="0"/>
          <w:bCs/>
          <w:iCs/>
          <w:smallCaps w:val="0"/>
        </w:rPr>
        <w:t xml:space="preserve">Except for changes that substantially affect implementation of the evaluation (grading) statement, this syllabus is a guide for the course and is subject to change with advance notice. Updates will be posted regularly on </w:t>
      </w:r>
      <w:r w:rsidR="000B1A6D" w:rsidRPr="00312A87">
        <w:rPr>
          <w:b w:val="0"/>
          <w:bCs/>
          <w:iCs/>
          <w:smallCaps w:val="0"/>
        </w:rPr>
        <w:t>Blackboard</w:t>
      </w:r>
      <w:r w:rsidRPr="00312A87">
        <w:rPr>
          <w:b w:val="0"/>
          <w:bCs/>
          <w:iCs/>
          <w:smallCaps w:val="0"/>
        </w:rPr>
        <w:t xml:space="preserve">. </w:t>
      </w:r>
    </w:p>
    <w:p w14:paraId="6304DD62" w14:textId="77777777" w:rsidR="00023991" w:rsidRPr="00312A87" w:rsidRDefault="00023991" w:rsidP="00023991">
      <w:pPr>
        <w:pStyle w:val="Default"/>
        <w:rPr>
          <w:b w:val="0"/>
          <w:bCs/>
          <w:iCs/>
          <w:smallCaps w:val="0"/>
        </w:rPr>
      </w:pPr>
    </w:p>
    <w:p w14:paraId="4CADF3DC" w14:textId="77777777" w:rsidR="00023991" w:rsidRPr="00312A87" w:rsidRDefault="00023991" w:rsidP="00023991">
      <w:pPr>
        <w:pStyle w:val="Default"/>
        <w:rPr>
          <w:bCs/>
          <w:iCs/>
          <w:smallCaps w:val="0"/>
        </w:rPr>
      </w:pPr>
      <w:r w:rsidRPr="00312A87">
        <w:rPr>
          <w:bCs/>
          <w:iCs/>
          <w:smallCaps w:val="0"/>
        </w:rPr>
        <w:t>INTEGRATING CASE STUDIES</w:t>
      </w:r>
    </w:p>
    <w:p w14:paraId="4871110B" w14:textId="77777777" w:rsidR="00023991" w:rsidRPr="00312A87" w:rsidRDefault="00023991" w:rsidP="00023991">
      <w:pPr>
        <w:pStyle w:val="Default"/>
        <w:rPr>
          <w:b w:val="0"/>
          <w:bCs/>
          <w:iCs/>
          <w:smallCaps w:val="0"/>
        </w:rPr>
      </w:pPr>
      <w:r w:rsidRPr="00312A87">
        <w:rPr>
          <w:b w:val="0"/>
          <w:bCs/>
          <w:iCs/>
          <w:smallCaps w:val="0"/>
        </w:rPr>
        <w:t xml:space="preserve">Four case studies selected from the list below will be used to foster students’ understanding of the ocean.  Each case study highlights various content and themes within the discipline, and is designed to promote the development of a citizen scientist, from describing fundamental concepts in oceanography, collecting, analyzing and synthesizing data to articulating the empirical evidence that supports theories and points of view. Students will be responsible for constructing a position paper for each selected case study. </w:t>
      </w:r>
    </w:p>
    <w:p w14:paraId="34A7AFD5" w14:textId="77777777" w:rsidR="00023991" w:rsidRPr="00023991" w:rsidRDefault="00023991" w:rsidP="00023991">
      <w:pPr>
        <w:pStyle w:val="Default"/>
        <w:rPr>
          <w:b w:val="0"/>
          <w:bCs/>
          <w:iCs/>
          <w:smallCaps w:val="0"/>
          <w:sz w:val="16"/>
          <w:szCs w:val="16"/>
        </w:rPr>
      </w:pPr>
    </w:p>
    <w:p w14:paraId="20115A3E" w14:textId="77777777" w:rsidR="00023991" w:rsidRPr="00312A87" w:rsidRDefault="00023991" w:rsidP="00023991">
      <w:pPr>
        <w:pStyle w:val="Default"/>
        <w:numPr>
          <w:ilvl w:val="0"/>
          <w:numId w:val="6"/>
        </w:numPr>
        <w:rPr>
          <w:b w:val="0"/>
          <w:smallCaps w:val="0"/>
        </w:rPr>
      </w:pPr>
      <w:r w:rsidRPr="00312A87">
        <w:rPr>
          <w:smallCaps w:val="0"/>
        </w:rPr>
        <w:t>Plate Tectonic Theory:</w:t>
      </w:r>
      <w:r w:rsidRPr="00312A87">
        <w:rPr>
          <w:b w:val="0"/>
          <w:smallCaps w:val="0"/>
        </w:rPr>
        <w:t xml:space="preserve"> Possibly the most substantial contribution the discipline has made to society, this theory details the basic processes of the scientific method from the construction of the continental drift hypothesis to the elevated unified theory involving mantle convection and sea floor spreading.</w:t>
      </w:r>
    </w:p>
    <w:p w14:paraId="54BFCA86" w14:textId="77777777" w:rsidR="00023991" w:rsidRPr="00023991" w:rsidRDefault="00023991" w:rsidP="00023991">
      <w:pPr>
        <w:pStyle w:val="Default"/>
        <w:rPr>
          <w:b w:val="0"/>
          <w:smallCaps w:val="0"/>
          <w:sz w:val="16"/>
          <w:szCs w:val="16"/>
        </w:rPr>
      </w:pPr>
    </w:p>
    <w:p w14:paraId="5CC953E4" w14:textId="77777777" w:rsidR="00023991" w:rsidRPr="00312A87" w:rsidRDefault="00023991" w:rsidP="00023991">
      <w:pPr>
        <w:pStyle w:val="Default"/>
        <w:numPr>
          <w:ilvl w:val="0"/>
          <w:numId w:val="6"/>
        </w:numPr>
        <w:rPr>
          <w:b w:val="0"/>
          <w:smallCaps w:val="0"/>
        </w:rPr>
      </w:pPr>
      <w:r w:rsidRPr="00312A87">
        <w:rPr>
          <w:smallCaps w:val="0"/>
        </w:rPr>
        <w:t>Sand Waves:</w:t>
      </w:r>
      <w:r w:rsidRPr="00312A87">
        <w:rPr>
          <w:b w:val="0"/>
          <w:smallCaps w:val="0"/>
        </w:rPr>
        <w:t xml:space="preserve"> The mining of sand waves on the continental shelf is crucial for the maintenance of the NY barrier island system. However, little is known about the processes shaping these features and timescales upon which they evolve.  The DOD and the DOI have different perspectives on the roles these features currently play and should play in coastal resilience and management strategies.</w:t>
      </w:r>
    </w:p>
    <w:p w14:paraId="32A42A2B" w14:textId="77777777" w:rsidR="00023991" w:rsidRPr="00023991" w:rsidRDefault="00023991" w:rsidP="00023991">
      <w:pPr>
        <w:pStyle w:val="Default"/>
        <w:rPr>
          <w:b w:val="0"/>
          <w:smallCaps w:val="0"/>
          <w:sz w:val="16"/>
          <w:szCs w:val="16"/>
        </w:rPr>
      </w:pPr>
    </w:p>
    <w:p w14:paraId="5EF29361" w14:textId="77777777" w:rsidR="00023991" w:rsidRDefault="00023991" w:rsidP="00023991">
      <w:pPr>
        <w:pStyle w:val="Default"/>
        <w:numPr>
          <w:ilvl w:val="0"/>
          <w:numId w:val="6"/>
        </w:numPr>
        <w:rPr>
          <w:b w:val="0"/>
          <w:smallCaps w:val="0"/>
        </w:rPr>
      </w:pPr>
      <w:r w:rsidRPr="00312A87">
        <w:rPr>
          <w:smallCaps w:val="0"/>
        </w:rPr>
        <w:t>Hurricane Sandy:</w:t>
      </w:r>
      <w:r w:rsidRPr="00312A87">
        <w:rPr>
          <w:b w:val="0"/>
          <w:smallCaps w:val="0"/>
        </w:rPr>
        <w:t xml:space="preserve"> Students investigate the role of significant storm events in barrier coastline evolution. Analysis of the acute and long term impacts will be discussed. How did the storm influence the economy, habitat gain/loss, and bay water quality? How is it now shaping our thoughts and policies on climate change and coastal resilience?</w:t>
      </w:r>
    </w:p>
    <w:p w14:paraId="1B0CCF53" w14:textId="77777777" w:rsidR="00023991" w:rsidRPr="00023991" w:rsidRDefault="00023991" w:rsidP="00023991">
      <w:pPr>
        <w:pStyle w:val="Default"/>
        <w:rPr>
          <w:b w:val="0"/>
          <w:smallCaps w:val="0"/>
          <w:sz w:val="16"/>
          <w:szCs w:val="16"/>
        </w:rPr>
      </w:pPr>
    </w:p>
    <w:p w14:paraId="557A69E2" w14:textId="77777777" w:rsidR="00023991" w:rsidRPr="00312A87" w:rsidRDefault="00023991" w:rsidP="00023991">
      <w:pPr>
        <w:pStyle w:val="Default"/>
        <w:numPr>
          <w:ilvl w:val="0"/>
          <w:numId w:val="6"/>
        </w:numPr>
        <w:rPr>
          <w:b w:val="0"/>
          <w:smallCaps w:val="0"/>
        </w:rPr>
      </w:pPr>
      <w:r w:rsidRPr="00312A87">
        <w:rPr>
          <w:smallCaps w:val="0"/>
        </w:rPr>
        <w:t>Eutrophication, Gulf of Mexico Dead Zones to Lobster Die Offs in Long Island Sound:</w:t>
      </w:r>
      <w:r w:rsidRPr="00312A87">
        <w:rPr>
          <w:b w:val="0"/>
          <w:smallCaps w:val="0"/>
        </w:rPr>
        <w:t xml:space="preserve"> Students deconstruct the processes that give rise to eutrophication on the local and regional scale, and how these conditions have been influenced by land use and management policies.  Students will review the current research to determine what role eutrophication played in the decline in lobster populations in LIS.</w:t>
      </w:r>
    </w:p>
    <w:p w14:paraId="543CEEEC" w14:textId="77777777" w:rsidR="00023991" w:rsidRPr="00023991" w:rsidRDefault="00023991" w:rsidP="00023991">
      <w:pPr>
        <w:pStyle w:val="Default"/>
        <w:rPr>
          <w:b w:val="0"/>
          <w:smallCaps w:val="0"/>
          <w:sz w:val="16"/>
          <w:szCs w:val="16"/>
        </w:rPr>
      </w:pPr>
    </w:p>
    <w:p w14:paraId="40A6BC2F" w14:textId="77777777" w:rsidR="00023991" w:rsidRPr="00312A87" w:rsidRDefault="00023991" w:rsidP="00023991">
      <w:pPr>
        <w:pStyle w:val="Default"/>
        <w:numPr>
          <w:ilvl w:val="0"/>
          <w:numId w:val="6"/>
        </w:numPr>
        <w:rPr>
          <w:b w:val="0"/>
          <w:smallCaps w:val="0"/>
        </w:rPr>
      </w:pPr>
      <w:r w:rsidRPr="00312A87">
        <w:rPr>
          <w:smallCaps w:val="0"/>
        </w:rPr>
        <w:t>Grey Seals To Great Whites:</w:t>
      </w:r>
      <w:r w:rsidRPr="00312A87">
        <w:rPr>
          <w:b w:val="0"/>
          <w:smallCaps w:val="0"/>
        </w:rPr>
        <w:t xml:space="preserve"> Through this case study students explore population dynamics and fishery management.  The rebound in the grey seal population following </w:t>
      </w:r>
      <w:proofErr w:type="spellStart"/>
      <w:r w:rsidRPr="00312A87">
        <w:rPr>
          <w:b w:val="0"/>
          <w:smallCaps w:val="0"/>
        </w:rPr>
        <w:t>cullings</w:t>
      </w:r>
      <w:proofErr w:type="spellEnd"/>
      <w:r w:rsidRPr="00312A87">
        <w:rPr>
          <w:b w:val="0"/>
          <w:smallCaps w:val="0"/>
        </w:rPr>
        <w:t xml:space="preserve"> in the 19</w:t>
      </w:r>
      <w:r w:rsidRPr="00312A87">
        <w:rPr>
          <w:b w:val="0"/>
          <w:smallCaps w:val="0"/>
          <w:vertAlign w:val="superscript"/>
        </w:rPr>
        <w:t>th</w:t>
      </w:r>
      <w:r w:rsidRPr="00312A87">
        <w:rPr>
          <w:b w:val="0"/>
          <w:smallCaps w:val="0"/>
        </w:rPr>
        <w:t xml:space="preserve"> and 20</w:t>
      </w:r>
      <w:r w:rsidRPr="00312A87">
        <w:rPr>
          <w:b w:val="0"/>
          <w:smallCaps w:val="0"/>
          <w:vertAlign w:val="superscript"/>
        </w:rPr>
        <w:t>th</w:t>
      </w:r>
      <w:r w:rsidRPr="00312A87">
        <w:rPr>
          <w:b w:val="0"/>
          <w:smallCaps w:val="0"/>
        </w:rPr>
        <w:t xml:space="preserve"> centuries has led to the return of the North Atlantic white sharks and a birth of ecotourism for Cape Cod, MA.</w:t>
      </w:r>
    </w:p>
    <w:p w14:paraId="578E38DB" w14:textId="77777777" w:rsidR="00023991" w:rsidRPr="00023991" w:rsidRDefault="00023991" w:rsidP="00023991">
      <w:pPr>
        <w:pStyle w:val="Default"/>
        <w:rPr>
          <w:b w:val="0"/>
          <w:smallCaps w:val="0"/>
          <w:sz w:val="16"/>
          <w:szCs w:val="16"/>
        </w:rPr>
      </w:pPr>
    </w:p>
    <w:p w14:paraId="062804FA" w14:textId="77777777" w:rsidR="00023991" w:rsidRPr="00312A87" w:rsidRDefault="00023991" w:rsidP="00023991">
      <w:pPr>
        <w:pStyle w:val="Default"/>
        <w:numPr>
          <w:ilvl w:val="0"/>
          <w:numId w:val="6"/>
        </w:numPr>
        <w:rPr>
          <w:b w:val="0"/>
          <w:smallCaps w:val="0"/>
        </w:rPr>
      </w:pPr>
      <w:r w:rsidRPr="00312A87">
        <w:rPr>
          <w:smallCaps w:val="0"/>
        </w:rPr>
        <w:t>Garbage Islands, Plastic Land Up For Grabs:</w:t>
      </w:r>
      <w:r w:rsidRPr="00312A87">
        <w:rPr>
          <w:b w:val="0"/>
          <w:smallCaps w:val="0"/>
        </w:rPr>
        <w:t xml:space="preserve"> Students explore ocean circulation and the world’s most pervasive surface drifter. Ownership and responsibility is called into question as Ocean Stewardship becomes an increasing global priority. </w:t>
      </w:r>
    </w:p>
    <w:p w14:paraId="48538F03" w14:textId="77777777" w:rsidR="00023991" w:rsidRPr="00023991" w:rsidRDefault="00023991" w:rsidP="00023991">
      <w:pPr>
        <w:pStyle w:val="Default"/>
        <w:rPr>
          <w:b w:val="0"/>
          <w:smallCaps w:val="0"/>
          <w:sz w:val="16"/>
          <w:szCs w:val="16"/>
        </w:rPr>
      </w:pPr>
    </w:p>
    <w:p w14:paraId="48A235AA" w14:textId="28C72A77" w:rsidR="00023991" w:rsidRPr="00312A87" w:rsidRDefault="00023991" w:rsidP="00023991">
      <w:pPr>
        <w:pStyle w:val="Default"/>
        <w:numPr>
          <w:ilvl w:val="0"/>
          <w:numId w:val="6"/>
        </w:numPr>
        <w:rPr>
          <w:b w:val="0"/>
          <w:smallCaps w:val="0"/>
        </w:rPr>
      </w:pPr>
      <w:r w:rsidRPr="00312A87">
        <w:rPr>
          <w:smallCaps w:val="0"/>
        </w:rPr>
        <w:t xml:space="preserve">Arctic Sea </w:t>
      </w:r>
      <w:r>
        <w:rPr>
          <w:smallCaps w:val="0"/>
        </w:rPr>
        <w:t>Ice, The Polar Vortex and Planetary Scale</w:t>
      </w:r>
      <w:r w:rsidRPr="00312A87">
        <w:rPr>
          <w:smallCaps w:val="0"/>
        </w:rPr>
        <w:t xml:space="preserve"> Waves:</w:t>
      </w:r>
      <w:r w:rsidRPr="00312A87">
        <w:rPr>
          <w:b w:val="0"/>
          <w:smallCaps w:val="0"/>
        </w:rPr>
        <w:t xml:space="preserve"> Students investigate how accelerated sea ice loss in the Arctic has influenced the recent breakdown of the polar vortex, mechanisms for ocean-atmosphere coupling and global </w:t>
      </w:r>
      <w:proofErr w:type="spellStart"/>
      <w:r w:rsidRPr="00312A87">
        <w:rPr>
          <w:b w:val="0"/>
          <w:smallCaps w:val="0"/>
        </w:rPr>
        <w:t>teleconnections</w:t>
      </w:r>
      <w:proofErr w:type="spellEnd"/>
      <w:r w:rsidRPr="00312A87">
        <w:rPr>
          <w:b w:val="0"/>
          <w:smallCaps w:val="0"/>
        </w:rPr>
        <w:t>.</w:t>
      </w:r>
    </w:p>
    <w:p w14:paraId="11F190DB" w14:textId="77777777" w:rsidR="00023991" w:rsidRPr="00023991" w:rsidRDefault="00023991" w:rsidP="00023991">
      <w:pPr>
        <w:pStyle w:val="Default"/>
        <w:rPr>
          <w:b w:val="0"/>
          <w:smallCaps w:val="0"/>
          <w:sz w:val="16"/>
          <w:szCs w:val="16"/>
        </w:rPr>
      </w:pPr>
    </w:p>
    <w:p w14:paraId="7B4EC9B8" w14:textId="77777777" w:rsidR="00023991" w:rsidRPr="00312A87" w:rsidRDefault="00023991" w:rsidP="00023991">
      <w:pPr>
        <w:pStyle w:val="Default"/>
        <w:numPr>
          <w:ilvl w:val="0"/>
          <w:numId w:val="6"/>
        </w:numPr>
        <w:rPr>
          <w:b w:val="0"/>
          <w:smallCaps w:val="0"/>
        </w:rPr>
      </w:pPr>
      <w:proofErr w:type="spellStart"/>
      <w:r w:rsidRPr="00312A87">
        <w:rPr>
          <w:smallCaps w:val="0"/>
        </w:rPr>
        <w:t>Meridional</w:t>
      </w:r>
      <w:proofErr w:type="spellEnd"/>
      <w:r w:rsidRPr="00312A87">
        <w:rPr>
          <w:smallCaps w:val="0"/>
        </w:rPr>
        <w:t xml:space="preserve"> Overturning Circulation:</w:t>
      </w:r>
      <w:r w:rsidRPr="00312A87">
        <w:rPr>
          <w:b w:val="0"/>
          <w:smallCaps w:val="0"/>
        </w:rPr>
        <w:t xml:space="preserve"> Students research the debated primary and secondary processes influencing the rate and variability of MOC, the role observing systems play in deciphering the redistribution of heat and carbon. </w:t>
      </w:r>
    </w:p>
    <w:p w14:paraId="189D7F79" w14:textId="77777777" w:rsidR="00023991" w:rsidRPr="00023991" w:rsidRDefault="00023991" w:rsidP="00023991">
      <w:pPr>
        <w:spacing w:after="0" w:line="240" w:lineRule="auto"/>
        <w:rPr>
          <w:rFonts w:ascii="Times New Roman" w:hAnsi="Times New Roman"/>
          <w:b w:val="0"/>
          <w:smallCaps w:val="0"/>
          <w:color w:val="000000"/>
          <w:sz w:val="16"/>
          <w:szCs w:val="16"/>
        </w:rPr>
      </w:pPr>
    </w:p>
    <w:p w14:paraId="6D300086" w14:textId="77777777" w:rsidR="00023991" w:rsidRPr="00312A87" w:rsidRDefault="00023991" w:rsidP="00023991">
      <w:pPr>
        <w:pStyle w:val="Default"/>
        <w:numPr>
          <w:ilvl w:val="0"/>
          <w:numId w:val="6"/>
        </w:numPr>
        <w:rPr>
          <w:b w:val="0"/>
          <w:smallCaps w:val="0"/>
        </w:rPr>
      </w:pPr>
      <w:r w:rsidRPr="00312A87">
        <w:rPr>
          <w:smallCaps w:val="0"/>
        </w:rPr>
        <w:t>Antarctica, the Southern Ocean and Climate Change:</w:t>
      </w:r>
      <w:r w:rsidRPr="00312A87">
        <w:rPr>
          <w:b w:val="0"/>
          <w:smallCaps w:val="0"/>
        </w:rPr>
        <w:t xml:space="preserve"> The Antarctic Peninsula is one of the fastest warming spots on the planet and the latest evidence seems to indicate that it is the warm ocean waters that are eating away the ice along the western part of the Peninsula.</w:t>
      </w:r>
      <w:r w:rsidRPr="00312A87">
        <w:rPr>
          <w:rFonts w:eastAsia="Times New Roman"/>
        </w:rPr>
        <w:t xml:space="preserve"> S</w:t>
      </w:r>
      <w:r w:rsidRPr="00312A87">
        <w:rPr>
          <w:b w:val="0"/>
          <w:smallCaps w:val="0"/>
        </w:rPr>
        <w:t xml:space="preserve">tudents will research the primary and secondary processes influencing the rate and variability of melting, the role the atmosphere and the ocean systems play in deciphering the redistribution of heat and the specific conditions of this area that may be aiding the melting process.  </w:t>
      </w:r>
    </w:p>
    <w:p w14:paraId="6590FE07" w14:textId="77777777" w:rsidR="00023991" w:rsidRPr="00023991" w:rsidRDefault="00023991" w:rsidP="00023991">
      <w:pPr>
        <w:pStyle w:val="Default"/>
        <w:rPr>
          <w:b w:val="0"/>
          <w:smallCaps w:val="0"/>
          <w:sz w:val="16"/>
          <w:szCs w:val="16"/>
        </w:rPr>
      </w:pPr>
    </w:p>
    <w:p w14:paraId="066E3B5F" w14:textId="77777777" w:rsidR="00023991" w:rsidRDefault="00023991" w:rsidP="00023991">
      <w:pPr>
        <w:pStyle w:val="Default"/>
        <w:numPr>
          <w:ilvl w:val="0"/>
          <w:numId w:val="6"/>
        </w:numPr>
        <w:rPr>
          <w:b w:val="0"/>
          <w:smallCaps w:val="0"/>
        </w:rPr>
      </w:pPr>
      <w:r w:rsidRPr="00312A87">
        <w:rPr>
          <w:smallCaps w:val="0"/>
        </w:rPr>
        <w:t>The Oceans and their Giant Waves</w:t>
      </w:r>
      <w:r w:rsidRPr="00312A87">
        <w:rPr>
          <w:b w:val="0"/>
          <w:smallCaps w:val="0"/>
        </w:rPr>
        <w:t xml:space="preserve"> - Learning from the mariners, the scientists and the surfers.  Students will read different chapters of the book “The Wave” by S. Casey and will then research the most recent evidence of these giant waves as detected by modern measuring methods.  </w:t>
      </w:r>
    </w:p>
    <w:p w14:paraId="4DE86368" w14:textId="77777777" w:rsidR="00023991" w:rsidRDefault="00023991" w:rsidP="00023991">
      <w:pPr>
        <w:pStyle w:val="Default"/>
        <w:rPr>
          <w:b w:val="0"/>
          <w:smallCaps w:val="0"/>
        </w:rPr>
      </w:pPr>
    </w:p>
    <w:p w14:paraId="107735D6" w14:textId="77777777" w:rsidR="00BD5060" w:rsidRDefault="00BD5060">
      <w:pPr>
        <w:spacing w:after="0" w:line="240" w:lineRule="auto"/>
        <w:rPr>
          <w:rFonts w:ascii="Times New Roman" w:hAnsi="Times New Roman"/>
          <w:smallCaps w:val="0"/>
          <w:color w:val="000000"/>
          <w:szCs w:val="24"/>
        </w:rPr>
      </w:pPr>
      <w:r>
        <w:rPr>
          <w:smallCaps w:val="0"/>
        </w:rPr>
        <w:br w:type="page"/>
      </w:r>
    </w:p>
    <w:p w14:paraId="7992BE68" w14:textId="0641416A" w:rsidR="003D5E43" w:rsidRPr="00312A87" w:rsidRDefault="003D5E43" w:rsidP="00E01E28">
      <w:pPr>
        <w:pStyle w:val="Default"/>
        <w:rPr>
          <w:b w:val="0"/>
          <w:smallCaps w:val="0"/>
        </w:rPr>
      </w:pPr>
      <w:r w:rsidRPr="00312A87">
        <w:rPr>
          <w:smallCaps w:val="0"/>
        </w:rPr>
        <w:lastRenderedPageBreak/>
        <w:t>HUNTER COLLEG</w:t>
      </w:r>
      <w:r w:rsidR="006E63D8" w:rsidRPr="00312A87">
        <w:rPr>
          <w:smallCaps w:val="0"/>
        </w:rPr>
        <w:t>E</w:t>
      </w:r>
      <w:r w:rsidRPr="00312A87">
        <w:rPr>
          <w:smallCaps w:val="0"/>
        </w:rPr>
        <w:t xml:space="preserve"> POLICY ON ACADEMIC INTEGRITY</w:t>
      </w:r>
      <w:r w:rsidRPr="00312A87">
        <w:rPr>
          <w:bCs/>
          <w:smallCaps w:val="0"/>
        </w:rPr>
        <w:t xml:space="preserve"> </w:t>
      </w:r>
    </w:p>
    <w:p w14:paraId="0D9F886E" w14:textId="77777777" w:rsidR="003D5E43" w:rsidRPr="00312A87" w:rsidRDefault="003D5E43" w:rsidP="00B045BC">
      <w:pPr>
        <w:pStyle w:val="Default"/>
        <w:rPr>
          <w:b w:val="0"/>
          <w:smallCaps w:val="0"/>
        </w:rPr>
      </w:pPr>
      <w:r w:rsidRPr="00312A87">
        <w:rPr>
          <w:b w:val="0"/>
          <w:bCs/>
          <w:smallCaps w:val="0"/>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CUNY Policy on Academic Integrity and will pursue cases of academic dishonesty according to the Hunter College Academic Integrity Procedures. </w:t>
      </w:r>
    </w:p>
    <w:p w14:paraId="3C41A620" w14:textId="77777777" w:rsidR="003D5E43" w:rsidRPr="00312A87" w:rsidRDefault="003D5E43" w:rsidP="00B045BC">
      <w:pPr>
        <w:pStyle w:val="Default"/>
        <w:rPr>
          <w:b w:val="0"/>
          <w:smallCaps w:val="0"/>
        </w:rPr>
      </w:pPr>
    </w:p>
    <w:p w14:paraId="3D8EDC03" w14:textId="77777777" w:rsidR="003D5E43" w:rsidRPr="00312A87" w:rsidRDefault="003D5E43" w:rsidP="008C1F6C">
      <w:pPr>
        <w:pStyle w:val="Default"/>
      </w:pPr>
      <w:r w:rsidRPr="00312A87">
        <w:t xml:space="preserve">ADA POLICY </w:t>
      </w:r>
    </w:p>
    <w:p w14:paraId="2C9B3662" w14:textId="77777777" w:rsidR="003D5E43" w:rsidRDefault="003D5E43" w:rsidP="00B045BC">
      <w:pPr>
        <w:pStyle w:val="Default"/>
        <w:rPr>
          <w:b w:val="0"/>
          <w:smallCaps w:val="0"/>
        </w:rPr>
      </w:pPr>
      <w:r w:rsidRPr="00312A87">
        <w:rPr>
          <w:b w:val="0"/>
          <w:smallCaps w:val="0"/>
        </w:rPr>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w:t>
      </w:r>
      <w:proofErr w:type="spellStart"/>
      <w:r w:rsidRPr="00312A87">
        <w:rPr>
          <w:b w:val="0"/>
          <w:smallCaps w:val="0"/>
        </w:rPr>
        <w:t>AccessABILITY</w:t>
      </w:r>
      <w:proofErr w:type="spellEnd"/>
      <w:r w:rsidRPr="00312A87">
        <w:rPr>
          <w:b w:val="0"/>
          <w:smallCaps w:val="0"/>
        </w:rPr>
        <w:t xml:space="preserve">, located in Room E1214B, to secure necessary academic accommodations. For further information and assistance, please call: (212) 772- 4857 or (212) 650-3230. </w:t>
      </w:r>
    </w:p>
    <w:p w14:paraId="78AC8219" w14:textId="77777777" w:rsidR="008C1F6C" w:rsidRDefault="008C1F6C" w:rsidP="00B045BC">
      <w:pPr>
        <w:pStyle w:val="Default"/>
        <w:rPr>
          <w:b w:val="0"/>
          <w:smallCaps w:val="0"/>
        </w:rPr>
      </w:pPr>
    </w:p>
    <w:p w14:paraId="0D08031B" w14:textId="076BD1CB" w:rsidR="008C1F6C" w:rsidRPr="008C1F6C" w:rsidRDefault="008C1F6C" w:rsidP="00B045BC">
      <w:pPr>
        <w:pStyle w:val="Default"/>
        <w:rPr>
          <w:smallCaps w:val="0"/>
        </w:rPr>
      </w:pPr>
      <w:r w:rsidRPr="008C1F6C">
        <w:rPr>
          <w:smallCaps w:val="0"/>
        </w:rPr>
        <w:t>HUNTER COLLEGE POLICY ON SEXUAL MISCONDUCT</w:t>
      </w:r>
    </w:p>
    <w:p w14:paraId="4A832528" w14:textId="7966D912" w:rsidR="008C1F6C" w:rsidRDefault="008C1F6C" w:rsidP="008C1F6C">
      <w:pPr>
        <w:pStyle w:val="Default"/>
        <w:rPr>
          <w:b w:val="0"/>
          <w:smallCaps w:val="0"/>
        </w:rPr>
      </w:pPr>
      <w:r>
        <w:rPr>
          <w:b w:val="0"/>
          <w:smallCaps w:val="0"/>
        </w:rPr>
        <w:t>In compliance with the C</w:t>
      </w:r>
      <w:r w:rsidR="00023991">
        <w:rPr>
          <w:b w:val="0"/>
          <w:smallCaps w:val="0"/>
        </w:rPr>
        <w:t xml:space="preserve">UNY Policy on Sexual Misconduct, Hunter College affirms the prohibition of any sexual misconduct, which includes sexual violence, sexual harassment, and gender-biased harassment retaliation against student, employees, or visitors, as well as certain intimate relationship. Students who have experienced any form of sexual violence on or off campus (including CUNY-sponsored trips and events) are entitled to the rights outlined in the Bill of Rights for Hunter College. </w:t>
      </w:r>
    </w:p>
    <w:p w14:paraId="7BB4EBD2" w14:textId="77777777" w:rsidR="00023991" w:rsidRDefault="00023991" w:rsidP="008C1F6C">
      <w:pPr>
        <w:pStyle w:val="Default"/>
        <w:rPr>
          <w:b w:val="0"/>
          <w:smallCaps w:val="0"/>
        </w:rPr>
      </w:pPr>
    </w:p>
    <w:p w14:paraId="66C7DA43" w14:textId="370E9E97" w:rsidR="00023991" w:rsidRDefault="00023991" w:rsidP="002D330A">
      <w:pPr>
        <w:pStyle w:val="Default"/>
        <w:numPr>
          <w:ilvl w:val="0"/>
          <w:numId w:val="17"/>
        </w:numPr>
        <w:rPr>
          <w:b w:val="0"/>
          <w:smallCaps w:val="0"/>
        </w:rPr>
      </w:pPr>
      <w:r w:rsidRPr="002D330A">
        <w:rPr>
          <w:i/>
          <w:smallCaps w:val="0"/>
        </w:rPr>
        <w:t>Sexual violence</w:t>
      </w:r>
      <w:r>
        <w:rPr>
          <w:b w:val="0"/>
          <w:smallCaps w:val="0"/>
        </w:rPr>
        <w:t>: students are strongly encouraged to immediately report the incident by calling 911, contacting NYPD Special Victi</w:t>
      </w:r>
      <w:r w:rsidR="002D330A">
        <w:rPr>
          <w:b w:val="0"/>
          <w:smallCaps w:val="0"/>
        </w:rPr>
        <w:t>m</w:t>
      </w:r>
      <w:r>
        <w:rPr>
          <w:b w:val="0"/>
          <w:smallCaps w:val="0"/>
        </w:rPr>
        <w:t>s Division Hotline</w:t>
      </w:r>
      <w:r w:rsidR="002D330A">
        <w:rPr>
          <w:b w:val="0"/>
          <w:smallCaps w:val="0"/>
        </w:rPr>
        <w:t xml:space="preserve"> (646-610-7272) or their local police precinct, or contacting the College’s Public Safety Office (212-772-4444)</w:t>
      </w:r>
    </w:p>
    <w:p w14:paraId="24401140" w14:textId="77777777" w:rsidR="002D330A" w:rsidRDefault="002D330A" w:rsidP="008C1F6C">
      <w:pPr>
        <w:pStyle w:val="Default"/>
        <w:rPr>
          <w:b w:val="0"/>
          <w:smallCaps w:val="0"/>
        </w:rPr>
      </w:pPr>
    </w:p>
    <w:p w14:paraId="273A7131" w14:textId="77777777" w:rsidR="002D330A" w:rsidRDefault="002D330A" w:rsidP="002D330A">
      <w:pPr>
        <w:pStyle w:val="Default"/>
        <w:numPr>
          <w:ilvl w:val="0"/>
          <w:numId w:val="17"/>
        </w:numPr>
        <w:rPr>
          <w:b w:val="0"/>
          <w:smallCaps w:val="0"/>
        </w:rPr>
      </w:pPr>
      <w:r w:rsidRPr="002D330A">
        <w:rPr>
          <w:i/>
          <w:smallCaps w:val="0"/>
        </w:rPr>
        <w:t>All other forms of sexual misconduct</w:t>
      </w:r>
      <w:r>
        <w:rPr>
          <w:b w:val="0"/>
          <w:smallCaps w:val="0"/>
        </w:rPr>
        <w:t>: Students are strongly encouraged to contact the College’s Title IX Campus Coordinator, Dean Jean Rose (</w:t>
      </w:r>
      <w:hyperlink r:id="rId8" w:history="1">
        <w:r w:rsidRPr="00E23D5B">
          <w:rPr>
            <w:rStyle w:val="Hyperlink"/>
            <w:b w:val="0"/>
            <w:smallCaps w:val="0"/>
          </w:rPr>
          <w:t>jtrose@hunter.cuny.edu</w:t>
        </w:r>
      </w:hyperlink>
      <w:r>
        <w:rPr>
          <w:b w:val="0"/>
          <w:smallCaps w:val="0"/>
        </w:rPr>
        <w:t xml:space="preserve">  or 212-650-3262) or Colleen Barry (</w:t>
      </w:r>
      <w:hyperlink r:id="rId9" w:history="1">
        <w:r w:rsidRPr="00E23D5B">
          <w:rPr>
            <w:rStyle w:val="Hyperlink"/>
            <w:b w:val="0"/>
            <w:smallCaps w:val="0"/>
          </w:rPr>
          <w:t>colleen.barr7@hunter.cuny.edu</w:t>
        </w:r>
      </w:hyperlink>
      <w:r>
        <w:rPr>
          <w:b w:val="0"/>
          <w:smallCaps w:val="0"/>
        </w:rPr>
        <w:t xml:space="preserve"> or 212-772-4534) and seek complementary services through the Counseling and Wellness services Office, Hunter East 1123. </w:t>
      </w:r>
    </w:p>
    <w:p w14:paraId="4517CFBF" w14:textId="77777777" w:rsidR="002D330A" w:rsidRDefault="002D330A" w:rsidP="002D330A">
      <w:pPr>
        <w:pStyle w:val="Default"/>
        <w:rPr>
          <w:b w:val="0"/>
          <w:smallCaps w:val="0"/>
        </w:rPr>
      </w:pPr>
    </w:p>
    <w:p w14:paraId="2A891BFB" w14:textId="67EE443A" w:rsidR="008C1F6C" w:rsidRDefault="002D330A" w:rsidP="002D330A">
      <w:pPr>
        <w:pStyle w:val="Default"/>
        <w:rPr>
          <w:b w:val="0"/>
          <w:smallCaps w:val="0"/>
        </w:rPr>
      </w:pPr>
      <w:r>
        <w:rPr>
          <w:b w:val="0"/>
          <w:smallCaps w:val="0"/>
        </w:rPr>
        <w:t>CUNY Policy on Sexual Misconduct Link:</w:t>
      </w:r>
    </w:p>
    <w:p w14:paraId="3D89BB96" w14:textId="7CBBE0D9" w:rsidR="002D330A" w:rsidRDefault="000638CE" w:rsidP="002D330A">
      <w:pPr>
        <w:pStyle w:val="Default"/>
        <w:rPr>
          <w:b w:val="0"/>
          <w:smallCaps w:val="0"/>
        </w:rPr>
      </w:pPr>
      <w:hyperlink r:id="rId10" w:history="1">
        <w:r w:rsidR="002D330A" w:rsidRPr="00E23D5B">
          <w:rPr>
            <w:rStyle w:val="Hyperlink"/>
            <w:b w:val="0"/>
            <w:smallCaps w:val="0"/>
          </w:rPr>
          <w:t>http://www.cuny.edu/about/administration/offices/la/policy-on-sexual-misconduct-12-1-14-with-link.pdf</w:t>
        </w:r>
      </w:hyperlink>
    </w:p>
    <w:p w14:paraId="19CBD5A8" w14:textId="77777777" w:rsidR="00AE0CC8" w:rsidRDefault="00AE0CC8" w:rsidP="00AE0CC8">
      <w:pPr>
        <w:pStyle w:val="Default"/>
        <w:rPr>
          <w:b w:val="0"/>
          <w:smallCaps w:val="0"/>
        </w:rPr>
      </w:pPr>
    </w:p>
    <w:p w14:paraId="3BD04DA5" w14:textId="77777777" w:rsidR="00AE0CC8" w:rsidRDefault="00AE0CC8" w:rsidP="00AE0CC8">
      <w:pPr>
        <w:pStyle w:val="Default"/>
        <w:rPr>
          <w:b w:val="0"/>
          <w:smallCaps w:val="0"/>
        </w:rPr>
      </w:pPr>
    </w:p>
    <w:p w14:paraId="413F94F3" w14:textId="18571C2F" w:rsidR="00675380" w:rsidRDefault="00675380">
      <w:pPr>
        <w:spacing w:after="0" w:line="240" w:lineRule="auto"/>
        <w:rPr>
          <w:rFonts w:ascii="Times New Roman" w:hAnsi="Times New Roman"/>
          <w:b w:val="0"/>
          <w:smallCaps w:val="0"/>
          <w:color w:val="000000"/>
          <w:szCs w:val="24"/>
        </w:rPr>
      </w:pPr>
      <w:r>
        <w:rPr>
          <w:b w:val="0"/>
          <w:smallCaps w:val="0"/>
        </w:rPr>
        <w:br w:type="page"/>
      </w:r>
    </w:p>
    <w:p w14:paraId="00D6E1B9" w14:textId="77777777" w:rsidR="00675380" w:rsidRDefault="00675380" w:rsidP="00AE0CC8">
      <w:pPr>
        <w:pStyle w:val="Default"/>
        <w:rPr>
          <w:b w:val="0"/>
          <w:smallCaps w:val="0"/>
        </w:rPr>
        <w:sectPr w:rsidR="00675380" w:rsidSect="00AE0CC8">
          <w:footerReference w:type="default" r:id="rId1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08"/>
        <w:gridCol w:w="900"/>
        <w:gridCol w:w="900"/>
        <w:gridCol w:w="4680"/>
        <w:gridCol w:w="2088"/>
        <w:gridCol w:w="3492"/>
      </w:tblGrid>
      <w:tr w:rsidR="00A20514" w:rsidRPr="008F3119" w14:paraId="124EF9EF" w14:textId="77777777" w:rsidTr="00567696">
        <w:tc>
          <w:tcPr>
            <w:tcW w:w="1008" w:type="dxa"/>
            <w:tcBorders>
              <w:bottom w:val="single" w:sz="4" w:space="0" w:color="auto"/>
            </w:tcBorders>
          </w:tcPr>
          <w:p w14:paraId="298C10B3"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lastRenderedPageBreak/>
              <w:t>Month</w:t>
            </w:r>
          </w:p>
        </w:tc>
        <w:tc>
          <w:tcPr>
            <w:tcW w:w="900" w:type="dxa"/>
            <w:tcBorders>
              <w:bottom w:val="single" w:sz="4" w:space="0" w:color="auto"/>
            </w:tcBorders>
          </w:tcPr>
          <w:p w14:paraId="7D696EED"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Date</w:t>
            </w:r>
          </w:p>
        </w:tc>
        <w:tc>
          <w:tcPr>
            <w:tcW w:w="900" w:type="dxa"/>
            <w:tcBorders>
              <w:bottom w:val="single" w:sz="4" w:space="0" w:color="auto"/>
            </w:tcBorders>
          </w:tcPr>
          <w:p w14:paraId="50D17A60"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Day</w:t>
            </w:r>
          </w:p>
        </w:tc>
        <w:tc>
          <w:tcPr>
            <w:tcW w:w="4680" w:type="dxa"/>
            <w:tcBorders>
              <w:bottom w:val="single" w:sz="4" w:space="0" w:color="auto"/>
            </w:tcBorders>
          </w:tcPr>
          <w:p w14:paraId="0F508D85"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Topic</w:t>
            </w:r>
          </w:p>
        </w:tc>
        <w:tc>
          <w:tcPr>
            <w:tcW w:w="2088" w:type="dxa"/>
            <w:tcBorders>
              <w:bottom w:val="single" w:sz="4" w:space="0" w:color="auto"/>
            </w:tcBorders>
          </w:tcPr>
          <w:p w14:paraId="2051D639"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Reading</w:t>
            </w:r>
          </w:p>
        </w:tc>
        <w:tc>
          <w:tcPr>
            <w:tcW w:w="3492" w:type="dxa"/>
            <w:tcBorders>
              <w:bottom w:val="single" w:sz="4" w:space="0" w:color="auto"/>
            </w:tcBorders>
          </w:tcPr>
          <w:p w14:paraId="7E94174E"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Unit Assignments</w:t>
            </w:r>
          </w:p>
        </w:tc>
      </w:tr>
      <w:tr w:rsidR="00A20514" w:rsidRPr="008F3119" w14:paraId="43DC8768" w14:textId="77777777" w:rsidTr="00567696">
        <w:tc>
          <w:tcPr>
            <w:tcW w:w="1008" w:type="dxa"/>
            <w:shd w:val="clear" w:color="auto" w:fill="00B050"/>
          </w:tcPr>
          <w:p w14:paraId="7AD6FD31" w14:textId="77777777" w:rsidR="00A20514" w:rsidRPr="008F3119" w:rsidRDefault="00A20514"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Jan</w:t>
            </w:r>
          </w:p>
        </w:tc>
        <w:tc>
          <w:tcPr>
            <w:tcW w:w="900" w:type="dxa"/>
            <w:shd w:val="clear" w:color="auto" w:fill="00B050"/>
          </w:tcPr>
          <w:p w14:paraId="24BC49EC" w14:textId="00106428" w:rsidR="00A20514" w:rsidRPr="008F3119" w:rsidRDefault="00B20C5B"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25</w:t>
            </w:r>
          </w:p>
        </w:tc>
        <w:tc>
          <w:tcPr>
            <w:tcW w:w="900" w:type="dxa"/>
            <w:shd w:val="clear" w:color="auto" w:fill="00B050"/>
          </w:tcPr>
          <w:p w14:paraId="666CA5CB" w14:textId="19766C94" w:rsidR="00A20514" w:rsidRPr="008F3119" w:rsidRDefault="00B20C5B"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50"/>
          </w:tcPr>
          <w:p w14:paraId="71214C63" w14:textId="77777777" w:rsidR="00A20514" w:rsidRPr="008F3119" w:rsidRDefault="00A20514"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Introductory Lecture: Fluid Planet</w:t>
            </w:r>
          </w:p>
        </w:tc>
        <w:tc>
          <w:tcPr>
            <w:tcW w:w="2088" w:type="dxa"/>
            <w:shd w:val="clear" w:color="auto" w:fill="00B050"/>
          </w:tcPr>
          <w:p w14:paraId="257C6488" w14:textId="77777777" w:rsidR="00A20514" w:rsidRPr="008F3119" w:rsidRDefault="00A20514"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w:t>
            </w:r>
          </w:p>
        </w:tc>
        <w:tc>
          <w:tcPr>
            <w:tcW w:w="3492" w:type="dxa"/>
            <w:shd w:val="clear" w:color="auto" w:fill="00B050"/>
          </w:tcPr>
          <w:p w14:paraId="302984E8" w14:textId="77777777" w:rsidR="00A20514" w:rsidRPr="008F3119" w:rsidRDefault="00A20514" w:rsidP="00567696">
            <w:pPr>
              <w:pStyle w:val="Default"/>
              <w:rPr>
                <w:rFonts w:asciiTheme="majorHAnsi" w:hAnsiTheme="majorHAnsi"/>
                <w:smallCaps w:val="0"/>
                <w:sz w:val="20"/>
                <w:szCs w:val="20"/>
              </w:rPr>
            </w:pPr>
            <w:r w:rsidRPr="008F3119">
              <w:rPr>
                <w:rFonts w:asciiTheme="majorHAnsi" w:hAnsiTheme="majorHAnsi"/>
                <w:smallCaps w:val="0"/>
                <w:sz w:val="20"/>
                <w:szCs w:val="20"/>
              </w:rPr>
              <w:t>Marine Geology</w:t>
            </w:r>
          </w:p>
        </w:tc>
      </w:tr>
      <w:tr w:rsidR="006129C5" w:rsidRPr="008F3119" w14:paraId="54A8E5C6" w14:textId="77777777" w:rsidTr="00567696">
        <w:tc>
          <w:tcPr>
            <w:tcW w:w="1008" w:type="dxa"/>
            <w:shd w:val="clear" w:color="auto" w:fill="00B050"/>
          </w:tcPr>
          <w:p w14:paraId="04994A54"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07C529E6" w14:textId="139B7974"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29</w:t>
            </w:r>
          </w:p>
        </w:tc>
        <w:tc>
          <w:tcPr>
            <w:tcW w:w="900" w:type="dxa"/>
            <w:shd w:val="clear" w:color="auto" w:fill="00B050"/>
          </w:tcPr>
          <w:p w14:paraId="31E50491" w14:textId="79757640"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50"/>
          </w:tcPr>
          <w:p w14:paraId="39ED085E" w14:textId="65F406D1"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Introductory Lecture: Fluid Planet</w:t>
            </w:r>
          </w:p>
        </w:tc>
        <w:tc>
          <w:tcPr>
            <w:tcW w:w="2088" w:type="dxa"/>
            <w:shd w:val="clear" w:color="auto" w:fill="00B050"/>
          </w:tcPr>
          <w:p w14:paraId="5566C1E2" w14:textId="5DB65D36"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w:t>
            </w:r>
          </w:p>
        </w:tc>
        <w:tc>
          <w:tcPr>
            <w:tcW w:w="3492" w:type="dxa"/>
            <w:shd w:val="clear" w:color="auto" w:fill="00B050"/>
          </w:tcPr>
          <w:p w14:paraId="6228DCBB" w14:textId="1F804CC9" w:rsidR="006129C5" w:rsidRPr="008F3119" w:rsidRDefault="006129C5" w:rsidP="00567696">
            <w:pPr>
              <w:pStyle w:val="Default"/>
              <w:rPr>
                <w:rFonts w:asciiTheme="majorHAnsi" w:hAnsiTheme="majorHAnsi"/>
                <w:smallCaps w:val="0"/>
                <w:sz w:val="20"/>
                <w:szCs w:val="20"/>
              </w:rPr>
            </w:pPr>
          </w:p>
        </w:tc>
      </w:tr>
      <w:tr w:rsidR="006129C5" w:rsidRPr="008F3119" w14:paraId="256C21E3" w14:textId="77777777" w:rsidTr="00567696">
        <w:tc>
          <w:tcPr>
            <w:tcW w:w="1008" w:type="dxa"/>
            <w:shd w:val="clear" w:color="auto" w:fill="00B050"/>
          </w:tcPr>
          <w:p w14:paraId="7E43736C"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Feb</w:t>
            </w:r>
          </w:p>
        </w:tc>
        <w:tc>
          <w:tcPr>
            <w:tcW w:w="900" w:type="dxa"/>
            <w:shd w:val="clear" w:color="auto" w:fill="00B050"/>
          </w:tcPr>
          <w:p w14:paraId="7CB003D8" w14:textId="487AD498"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01</w:t>
            </w:r>
          </w:p>
        </w:tc>
        <w:tc>
          <w:tcPr>
            <w:tcW w:w="900" w:type="dxa"/>
            <w:shd w:val="clear" w:color="auto" w:fill="00B050"/>
          </w:tcPr>
          <w:p w14:paraId="0790815D"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50"/>
          </w:tcPr>
          <w:p w14:paraId="4DBF850E" w14:textId="652085C1"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Plate Tectonics &amp; The Ocean Floor</w:t>
            </w:r>
          </w:p>
        </w:tc>
        <w:tc>
          <w:tcPr>
            <w:tcW w:w="2088" w:type="dxa"/>
            <w:shd w:val="clear" w:color="auto" w:fill="00B050"/>
          </w:tcPr>
          <w:p w14:paraId="476053BC" w14:textId="52B1052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2</w:t>
            </w:r>
          </w:p>
        </w:tc>
        <w:tc>
          <w:tcPr>
            <w:tcW w:w="3492" w:type="dxa"/>
            <w:shd w:val="clear" w:color="auto" w:fill="00B050"/>
          </w:tcPr>
          <w:p w14:paraId="5579317B" w14:textId="012CBC36" w:rsidR="006129C5"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1</w:t>
            </w:r>
          </w:p>
        </w:tc>
      </w:tr>
      <w:tr w:rsidR="006129C5" w:rsidRPr="008F3119" w14:paraId="608F9F94" w14:textId="77777777" w:rsidTr="00567696">
        <w:tc>
          <w:tcPr>
            <w:tcW w:w="1008" w:type="dxa"/>
            <w:shd w:val="clear" w:color="auto" w:fill="00B050"/>
          </w:tcPr>
          <w:p w14:paraId="405CD203"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43F1A10B" w14:textId="782029F2"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05</w:t>
            </w:r>
          </w:p>
        </w:tc>
        <w:tc>
          <w:tcPr>
            <w:tcW w:w="900" w:type="dxa"/>
            <w:shd w:val="clear" w:color="auto" w:fill="00B050"/>
          </w:tcPr>
          <w:p w14:paraId="27BC08AD"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50"/>
          </w:tcPr>
          <w:p w14:paraId="73A59AFA" w14:textId="0B4BE38B"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Plate Tectonics &amp; The Ocean Floor</w:t>
            </w:r>
          </w:p>
        </w:tc>
        <w:tc>
          <w:tcPr>
            <w:tcW w:w="2088" w:type="dxa"/>
            <w:shd w:val="clear" w:color="auto" w:fill="00B050"/>
          </w:tcPr>
          <w:p w14:paraId="333769A0" w14:textId="33C9FA4B"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2</w:t>
            </w:r>
          </w:p>
        </w:tc>
        <w:tc>
          <w:tcPr>
            <w:tcW w:w="3492" w:type="dxa"/>
            <w:shd w:val="clear" w:color="auto" w:fill="00B050"/>
          </w:tcPr>
          <w:p w14:paraId="6FDBDBE4" w14:textId="6693D5C0"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Assign Case Study 1</w:t>
            </w:r>
          </w:p>
        </w:tc>
      </w:tr>
      <w:tr w:rsidR="006129C5" w:rsidRPr="008F3119" w14:paraId="1BF10DA5" w14:textId="77777777" w:rsidTr="00567696">
        <w:tc>
          <w:tcPr>
            <w:tcW w:w="1008" w:type="dxa"/>
            <w:shd w:val="clear" w:color="auto" w:fill="00B050"/>
          </w:tcPr>
          <w:p w14:paraId="00E9E462"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27EB417E" w14:textId="06986292"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08</w:t>
            </w:r>
          </w:p>
        </w:tc>
        <w:tc>
          <w:tcPr>
            <w:tcW w:w="900" w:type="dxa"/>
            <w:shd w:val="clear" w:color="auto" w:fill="00B050"/>
          </w:tcPr>
          <w:p w14:paraId="073C59F7"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50"/>
          </w:tcPr>
          <w:p w14:paraId="315419E2" w14:textId="457F155B"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Marine Provinces</w:t>
            </w:r>
          </w:p>
        </w:tc>
        <w:tc>
          <w:tcPr>
            <w:tcW w:w="2088" w:type="dxa"/>
            <w:shd w:val="clear" w:color="auto" w:fill="00B050"/>
          </w:tcPr>
          <w:p w14:paraId="0271B754" w14:textId="71846675"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3</w:t>
            </w:r>
          </w:p>
        </w:tc>
        <w:tc>
          <w:tcPr>
            <w:tcW w:w="3492" w:type="dxa"/>
            <w:shd w:val="clear" w:color="auto" w:fill="00B050"/>
          </w:tcPr>
          <w:p w14:paraId="5F92C088" w14:textId="5E45D565" w:rsidR="006129C5"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2</w:t>
            </w:r>
          </w:p>
        </w:tc>
      </w:tr>
      <w:tr w:rsidR="006129C5" w:rsidRPr="008F3119" w14:paraId="509D9E89" w14:textId="77777777" w:rsidTr="00567696">
        <w:tc>
          <w:tcPr>
            <w:tcW w:w="1008" w:type="dxa"/>
            <w:shd w:val="clear" w:color="auto" w:fill="00B050"/>
          </w:tcPr>
          <w:p w14:paraId="09A538C7"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227FE8DC" w14:textId="716C22E3"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12</w:t>
            </w:r>
          </w:p>
        </w:tc>
        <w:tc>
          <w:tcPr>
            <w:tcW w:w="900" w:type="dxa"/>
            <w:shd w:val="clear" w:color="auto" w:fill="00B050"/>
          </w:tcPr>
          <w:p w14:paraId="20150D1A"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50"/>
          </w:tcPr>
          <w:p w14:paraId="62A4555E" w14:textId="6363F168"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smallCaps w:val="0"/>
                <w:color w:val="FF0000"/>
                <w:sz w:val="20"/>
                <w:szCs w:val="20"/>
              </w:rPr>
              <w:t>College Closed</w:t>
            </w:r>
          </w:p>
        </w:tc>
        <w:tc>
          <w:tcPr>
            <w:tcW w:w="2088" w:type="dxa"/>
            <w:shd w:val="clear" w:color="auto" w:fill="00B050"/>
          </w:tcPr>
          <w:p w14:paraId="556BD675" w14:textId="4BFAD935" w:rsidR="006129C5" w:rsidRPr="008F3119" w:rsidRDefault="006129C5" w:rsidP="00567696">
            <w:pPr>
              <w:pStyle w:val="Default"/>
              <w:rPr>
                <w:rFonts w:asciiTheme="majorHAnsi" w:hAnsiTheme="majorHAnsi"/>
                <w:b w:val="0"/>
                <w:smallCaps w:val="0"/>
                <w:sz w:val="20"/>
                <w:szCs w:val="20"/>
              </w:rPr>
            </w:pPr>
          </w:p>
        </w:tc>
        <w:tc>
          <w:tcPr>
            <w:tcW w:w="3492" w:type="dxa"/>
            <w:shd w:val="clear" w:color="auto" w:fill="00B050"/>
          </w:tcPr>
          <w:p w14:paraId="250F2225" w14:textId="77777777" w:rsidR="006129C5" w:rsidRPr="008F3119" w:rsidRDefault="006129C5" w:rsidP="00567696">
            <w:pPr>
              <w:pStyle w:val="Default"/>
              <w:rPr>
                <w:rFonts w:asciiTheme="majorHAnsi" w:hAnsiTheme="majorHAnsi"/>
                <w:b w:val="0"/>
                <w:smallCaps w:val="0"/>
                <w:sz w:val="20"/>
                <w:szCs w:val="20"/>
              </w:rPr>
            </w:pPr>
          </w:p>
        </w:tc>
      </w:tr>
      <w:tr w:rsidR="006129C5" w:rsidRPr="008F3119" w14:paraId="3272371F" w14:textId="77777777" w:rsidTr="00567696">
        <w:tc>
          <w:tcPr>
            <w:tcW w:w="1008" w:type="dxa"/>
            <w:shd w:val="clear" w:color="auto" w:fill="00B050"/>
          </w:tcPr>
          <w:p w14:paraId="49D7D758"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786D222F" w14:textId="635F9E5E"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15</w:t>
            </w:r>
          </w:p>
        </w:tc>
        <w:tc>
          <w:tcPr>
            <w:tcW w:w="900" w:type="dxa"/>
            <w:shd w:val="clear" w:color="auto" w:fill="00B050"/>
          </w:tcPr>
          <w:p w14:paraId="0DC54F67"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50"/>
          </w:tcPr>
          <w:p w14:paraId="6583CC4D" w14:textId="47750E8F"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Marine Provinces</w:t>
            </w:r>
          </w:p>
        </w:tc>
        <w:tc>
          <w:tcPr>
            <w:tcW w:w="2088" w:type="dxa"/>
            <w:shd w:val="clear" w:color="auto" w:fill="00B050"/>
          </w:tcPr>
          <w:p w14:paraId="0C41946C" w14:textId="4C712F84"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3</w:t>
            </w:r>
          </w:p>
        </w:tc>
        <w:tc>
          <w:tcPr>
            <w:tcW w:w="3492" w:type="dxa"/>
            <w:shd w:val="clear" w:color="auto" w:fill="00B050"/>
          </w:tcPr>
          <w:p w14:paraId="4AE79CAB" w14:textId="16EB49D7" w:rsidR="006129C5"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3</w:t>
            </w:r>
          </w:p>
        </w:tc>
      </w:tr>
      <w:tr w:rsidR="006129C5" w:rsidRPr="008F3119" w14:paraId="40563441" w14:textId="77777777" w:rsidTr="00567696">
        <w:tc>
          <w:tcPr>
            <w:tcW w:w="1008" w:type="dxa"/>
            <w:shd w:val="clear" w:color="auto" w:fill="00B050"/>
          </w:tcPr>
          <w:p w14:paraId="62B9626C" w14:textId="77777777" w:rsidR="006129C5" w:rsidRPr="008F3119" w:rsidRDefault="006129C5" w:rsidP="00567696">
            <w:pPr>
              <w:pStyle w:val="Default"/>
              <w:rPr>
                <w:rFonts w:asciiTheme="majorHAnsi" w:hAnsiTheme="majorHAnsi"/>
                <w:b w:val="0"/>
                <w:smallCaps w:val="0"/>
                <w:sz w:val="20"/>
                <w:szCs w:val="20"/>
              </w:rPr>
            </w:pPr>
          </w:p>
        </w:tc>
        <w:tc>
          <w:tcPr>
            <w:tcW w:w="900" w:type="dxa"/>
            <w:shd w:val="clear" w:color="auto" w:fill="00B050"/>
          </w:tcPr>
          <w:p w14:paraId="7D01B1FB" w14:textId="073DF633"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19</w:t>
            </w:r>
          </w:p>
        </w:tc>
        <w:tc>
          <w:tcPr>
            <w:tcW w:w="900" w:type="dxa"/>
            <w:shd w:val="clear" w:color="auto" w:fill="00B050"/>
          </w:tcPr>
          <w:p w14:paraId="4515E7D7"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50"/>
          </w:tcPr>
          <w:p w14:paraId="746BEE1B" w14:textId="60FAEC8A" w:rsidR="006129C5" w:rsidRPr="008F3119" w:rsidRDefault="006129C5" w:rsidP="00567696">
            <w:pPr>
              <w:pStyle w:val="Default"/>
              <w:rPr>
                <w:rFonts w:asciiTheme="majorHAnsi" w:hAnsiTheme="majorHAnsi"/>
                <w:smallCaps w:val="0"/>
                <w:color w:val="FF0000"/>
                <w:sz w:val="20"/>
                <w:szCs w:val="20"/>
              </w:rPr>
            </w:pPr>
            <w:r w:rsidRPr="008F3119">
              <w:rPr>
                <w:rFonts w:asciiTheme="majorHAnsi" w:hAnsiTheme="majorHAnsi"/>
                <w:b w:val="0"/>
                <w:smallCaps w:val="0"/>
                <w:sz w:val="20"/>
                <w:szCs w:val="20"/>
              </w:rPr>
              <w:t>Marine Sediments</w:t>
            </w:r>
          </w:p>
        </w:tc>
        <w:tc>
          <w:tcPr>
            <w:tcW w:w="2088" w:type="dxa"/>
            <w:shd w:val="clear" w:color="auto" w:fill="00B050"/>
          </w:tcPr>
          <w:p w14:paraId="6B9A7B31" w14:textId="15515F53"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4</w:t>
            </w:r>
          </w:p>
        </w:tc>
        <w:tc>
          <w:tcPr>
            <w:tcW w:w="3492" w:type="dxa"/>
            <w:shd w:val="clear" w:color="auto" w:fill="00B050"/>
          </w:tcPr>
          <w:p w14:paraId="2074EA88" w14:textId="10C201AB" w:rsidR="006129C5" w:rsidRPr="008F3119" w:rsidRDefault="006129C5" w:rsidP="00567696">
            <w:pPr>
              <w:pStyle w:val="Default"/>
              <w:rPr>
                <w:rFonts w:asciiTheme="majorHAnsi" w:hAnsiTheme="majorHAnsi"/>
                <w:b w:val="0"/>
                <w:smallCaps w:val="0"/>
                <w:sz w:val="20"/>
                <w:szCs w:val="20"/>
              </w:rPr>
            </w:pPr>
          </w:p>
        </w:tc>
      </w:tr>
      <w:tr w:rsidR="006129C5" w:rsidRPr="008F3119" w14:paraId="4516559E" w14:textId="77777777" w:rsidTr="00537297">
        <w:tc>
          <w:tcPr>
            <w:tcW w:w="1008" w:type="dxa"/>
            <w:tcBorders>
              <w:bottom w:val="single" w:sz="4" w:space="0" w:color="auto"/>
            </w:tcBorders>
            <w:shd w:val="clear" w:color="auto" w:fill="00B050"/>
          </w:tcPr>
          <w:p w14:paraId="461F7B14" w14:textId="77777777" w:rsidR="006129C5" w:rsidRPr="008F3119" w:rsidRDefault="006129C5"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00B050"/>
          </w:tcPr>
          <w:p w14:paraId="40C18376" w14:textId="74878D0F"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22</w:t>
            </w:r>
          </w:p>
        </w:tc>
        <w:tc>
          <w:tcPr>
            <w:tcW w:w="900" w:type="dxa"/>
            <w:tcBorders>
              <w:bottom w:val="single" w:sz="4" w:space="0" w:color="auto"/>
            </w:tcBorders>
            <w:shd w:val="clear" w:color="auto" w:fill="00B050"/>
          </w:tcPr>
          <w:p w14:paraId="5ADD0D7F" w14:textId="77777777"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tcBorders>
              <w:bottom w:val="single" w:sz="4" w:space="0" w:color="auto"/>
            </w:tcBorders>
            <w:shd w:val="clear" w:color="auto" w:fill="00B050"/>
          </w:tcPr>
          <w:p w14:paraId="6D5BB3D9" w14:textId="23E771A0"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Marine Sediments</w:t>
            </w:r>
          </w:p>
        </w:tc>
        <w:tc>
          <w:tcPr>
            <w:tcW w:w="2088" w:type="dxa"/>
            <w:tcBorders>
              <w:bottom w:val="single" w:sz="4" w:space="0" w:color="auto"/>
            </w:tcBorders>
            <w:shd w:val="clear" w:color="auto" w:fill="00B050"/>
          </w:tcPr>
          <w:p w14:paraId="720F8F8E" w14:textId="4A1AF728" w:rsidR="006129C5" w:rsidRPr="008F3119" w:rsidRDefault="006129C5"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4</w:t>
            </w:r>
          </w:p>
        </w:tc>
        <w:tc>
          <w:tcPr>
            <w:tcW w:w="3492" w:type="dxa"/>
            <w:tcBorders>
              <w:bottom w:val="single" w:sz="4" w:space="0" w:color="auto"/>
            </w:tcBorders>
            <w:shd w:val="clear" w:color="auto" w:fill="00B050"/>
          </w:tcPr>
          <w:p w14:paraId="0E84B43B" w14:textId="77777777" w:rsidR="005A4597"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Case Study 1 Due</w:t>
            </w:r>
            <w:r w:rsidR="005A4597" w:rsidRPr="008F3119">
              <w:rPr>
                <w:rFonts w:asciiTheme="majorHAnsi" w:hAnsiTheme="majorHAnsi"/>
                <w:b w:val="0"/>
                <w:smallCaps w:val="0"/>
                <w:sz w:val="20"/>
                <w:szCs w:val="20"/>
              </w:rPr>
              <w:t xml:space="preserve">, </w:t>
            </w:r>
          </w:p>
          <w:p w14:paraId="5A032103" w14:textId="1402F8F4" w:rsidR="006129C5"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4</w:t>
            </w:r>
          </w:p>
        </w:tc>
      </w:tr>
      <w:tr w:rsidR="00537297" w:rsidRPr="008F3119" w14:paraId="38221002" w14:textId="77777777" w:rsidTr="00537297">
        <w:tc>
          <w:tcPr>
            <w:tcW w:w="1008" w:type="dxa"/>
            <w:tcBorders>
              <w:bottom w:val="single" w:sz="4" w:space="0" w:color="auto"/>
            </w:tcBorders>
            <w:shd w:val="clear" w:color="auto" w:fill="FFC000"/>
          </w:tcPr>
          <w:p w14:paraId="04DF6CF6" w14:textId="77777777" w:rsidR="00537297" w:rsidRPr="008F3119" w:rsidRDefault="00537297" w:rsidP="00567696">
            <w:pPr>
              <w:pStyle w:val="Default"/>
              <w:rPr>
                <w:rFonts w:asciiTheme="majorHAnsi" w:hAnsiTheme="majorHAnsi"/>
                <w:b w:val="0"/>
                <w:smallCaps w:val="0"/>
                <w:color w:val="auto"/>
                <w:sz w:val="20"/>
                <w:szCs w:val="20"/>
              </w:rPr>
            </w:pPr>
          </w:p>
        </w:tc>
        <w:tc>
          <w:tcPr>
            <w:tcW w:w="900" w:type="dxa"/>
            <w:tcBorders>
              <w:bottom w:val="single" w:sz="4" w:space="0" w:color="auto"/>
            </w:tcBorders>
            <w:shd w:val="clear" w:color="auto" w:fill="FFC000"/>
          </w:tcPr>
          <w:p w14:paraId="0A63D5B0" w14:textId="6FC4EA86"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b w:val="0"/>
                <w:smallCaps w:val="0"/>
                <w:color w:val="auto"/>
                <w:sz w:val="20"/>
                <w:szCs w:val="20"/>
              </w:rPr>
              <w:t>26</w:t>
            </w:r>
          </w:p>
        </w:tc>
        <w:tc>
          <w:tcPr>
            <w:tcW w:w="900" w:type="dxa"/>
            <w:tcBorders>
              <w:bottom w:val="single" w:sz="4" w:space="0" w:color="auto"/>
            </w:tcBorders>
            <w:shd w:val="clear" w:color="auto" w:fill="FFC000"/>
          </w:tcPr>
          <w:p w14:paraId="33097CE2" w14:textId="77777777"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b w:val="0"/>
                <w:smallCaps w:val="0"/>
                <w:color w:val="auto"/>
                <w:sz w:val="20"/>
                <w:szCs w:val="20"/>
              </w:rPr>
              <w:t>Tue</w:t>
            </w:r>
          </w:p>
        </w:tc>
        <w:tc>
          <w:tcPr>
            <w:tcW w:w="4680" w:type="dxa"/>
            <w:tcBorders>
              <w:bottom w:val="single" w:sz="4" w:space="0" w:color="auto"/>
            </w:tcBorders>
            <w:shd w:val="clear" w:color="auto" w:fill="FFC000"/>
          </w:tcPr>
          <w:p w14:paraId="0E08A992" w14:textId="01664590"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b w:val="0"/>
                <w:smallCaps w:val="0"/>
                <w:color w:val="auto"/>
                <w:sz w:val="20"/>
                <w:szCs w:val="20"/>
              </w:rPr>
              <w:t>Water &amp; Seawater</w:t>
            </w:r>
          </w:p>
        </w:tc>
        <w:tc>
          <w:tcPr>
            <w:tcW w:w="2088" w:type="dxa"/>
            <w:tcBorders>
              <w:bottom w:val="single" w:sz="4" w:space="0" w:color="auto"/>
            </w:tcBorders>
            <w:shd w:val="clear" w:color="auto" w:fill="FFC000"/>
          </w:tcPr>
          <w:p w14:paraId="7D5DF3BE" w14:textId="4B875E68"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b w:val="0"/>
                <w:smallCaps w:val="0"/>
                <w:color w:val="auto"/>
                <w:sz w:val="20"/>
                <w:szCs w:val="20"/>
              </w:rPr>
              <w:t>Chapter 5</w:t>
            </w:r>
          </w:p>
        </w:tc>
        <w:tc>
          <w:tcPr>
            <w:tcW w:w="3492" w:type="dxa"/>
            <w:tcBorders>
              <w:bottom w:val="single" w:sz="4" w:space="0" w:color="auto"/>
            </w:tcBorders>
            <w:shd w:val="clear" w:color="auto" w:fill="FFC000"/>
          </w:tcPr>
          <w:p w14:paraId="185CB896" w14:textId="233DA55C"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smallCaps w:val="0"/>
                <w:color w:val="auto"/>
                <w:sz w:val="20"/>
                <w:szCs w:val="20"/>
              </w:rPr>
              <w:t>Ocean Chemistry</w:t>
            </w:r>
          </w:p>
        </w:tc>
      </w:tr>
      <w:tr w:rsidR="00537297" w:rsidRPr="008F3119" w14:paraId="72C6B671" w14:textId="77777777" w:rsidTr="00567696">
        <w:tc>
          <w:tcPr>
            <w:tcW w:w="1008" w:type="dxa"/>
            <w:shd w:val="clear" w:color="auto" w:fill="FFC000"/>
          </w:tcPr>
          <w:p w14:paraId="0DCCFB70"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w:t>
            </w:r>
          </w:p>
        </w:tc>
        <w:tc>
          <w:tcPr>
            <w:tcW w:w="900" w:type="dxa"/>
            <w:shd w:val="clear" w:color="auto" w:fill="FFC000"/>
          </w:tcPr>
          <w:p w14:paraId="0BD6C1F2" w14:textId="0FF004F0"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01</w:t>
            </w:r>
          </w:p>
        </w:tc>
        <w:tc>
          <w:tcPr>
            <w:tcW w:w="900" w:type="dxa"/>
            <w:shd w:val="clear" w:color="auto" w:fill="FFC000"/>
          </w:tcPr>
          <w:p w14:paraId="48DB149D"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C000"/>
          </w:tcPr>
          <w:p w14:paraId="17B2B19D" w14:textId="2CC112F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Water &amp; Seawater</w:t>
            </w:r>
          </w:p>
        </w:tc>
        <w:tc>
          <w:tcPr>
            <w:tcW w:w="2088" w:type="dxa"/>
            <w:shd w:val="clear" w:color="auto" w:fill="FFC000"/>
          </w:tcPr>
          <w:p w14:paraId="3D54A110" w14:textId="00BB0906"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5</w:t>
            </w:r>
          </w:p>
        </w:tc>
        <w:tc>
          <w:tcPr>
            <w:tcW w:w="3492" w:type="dxa"/>
            <w:shd w:val="clear" w:color="auto" w:fill="FFC000"/>
          </w:tcPr>
          <w:p w14:paraId="72B3B229" w14:textId="02B1AC04" w:rsidR="00537297" w:rsidRPr="008F3119" w:rsidRDefault="00CC45E8" w:rsidP="00567696">
            <w:pPr>
              <w:pStyle w:val="Default"/>
              <w:rPr>
                <w:rFonts w:asciiTheme="majorHAnsi" w:hAnsiTheme="majorHAnsi"/>
                <w:smallCaps w:val="0"/>
                <w:color w:val="auto"/>
                <w:sz w:val="20"/>
                <w:szCs w:val="20"/>
              </w:rPr>
            </w:pPr>
            <w:r w:rsidRPr="008F3119">
              <w:rPr>
                <w:rFonts w:asciiTheme="majorHAnsi" w:hAnsiTheme="majorHAnsi"/>
                <w:b w:val="0"/>
                <w:smallCaps w:val="0"/>
                <w:sz w:val="20"/>
                <w:szCs w:val="20"/>
              </w:rPr>
              <w:t>Assign Case Study 2</w:t>
            </w:r>
            <w:r w:rsidR="005A4597" w:rsidRPr="008F3119">
              <w:rPr>
                <w:rFonts w:asciiTheme="majorHAnsi" w:hAnsiTheme="majorHAnsi"/>
                <w:b w:val="0"/>
                <w:smallCaps w:val="0"/>
                <w:sz w:val="20"/>
                <w:szCs w:val="20"/>
              </w:rPr>
              <w:t>, #</w:t>
            </w:r>
            <w:proofErr w:type="spellStart"/>
            <w:r w:rsidR="005A4597" w:rsidRPr="008F3119">
              <w:rPr>
                <w:rFonts w:asciiTheme="majorHAnsi" w:hAnsiTheme="majorHAnsi"/>
                <w:b w:val="0"/>
                <w:smallCaps w:val="0"/>
                <w:sz w:val="20"/>
                <w:szCs w:val="20"/>
              </w:rPr>
              <w:t>OceanNews</w:t>
            </w:r>
            <w:proofErr w:type="spellEnd"/>
            <w:r w:rsidR="005A4597" w:rsidRPr="008F3119">
              <w:rPr>
                <w:rFonts w:asciiTheme="majorHAnsi" w:hAnsiTheme="majorHAnsi"/>
                <w:b w:val="0"/>
                <w:smallCaps w:val="0"/>
                <w:sz w:val="20"/>
                <w:szCs w:val="20"/>
              </w:rPr>
              <w:t xml:space="preserve"> 5</w:t>
            </w:r>
          </w:p>
        </w:tc>
      </w:tr>
      <w:tr w:rsidR="00537297" w:rsidRPr="008F3119" w14:paraId="31836568" w14:textId="77777777" w:rsidTr="00567696">
        <w:tc>
          <w:tcPr>
            <w:tcW w:w="1008" w:type="dxa"/>
            <w:shd w:val="clear" w:color="auto" w:fill="FFC000"/>
          </w:tcPr>
          <w:p w14:paraId="4C520E74"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C000"/>
          </w:tcPr>
          <w:p w14:paraId="0301464B" w14:textId="6820F6A6"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05</w:t>
            </w:r>
          </w:p>
        </w:tc>
        <w:tc>
          <w:tcPr>
            <w:tcW w:w="900" w:type="dxa"/>
            <w:shd w:val="clear" w:color="auto" w:fill="FFC000"/>
          </w:tcPr>
          <w:p w14:paraId="62F27007"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FFC000"/>
          </w:tcPr>
          <w:p w14:paraId="09C0B303" w14:textId="27EC4170"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Mid-Term Exam I</w:t>
            </w:r>
          </w:p>
        </w:tc>
        <w:tc>
          <w:tcPr>
            <w:tcW w:w="2088" w:type="dxa"/>
            <w:shd w:val="clear" w:color="auto" w:fill="FFC000"/>
          </w:tcPr>
          <w:p w14:paraId="40A024E0" w14:textId="1928CC5F"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Chapters 1-5</w:t>
            </w:r>
          </w:p>
        </w:tc>
        <w:tc>
          <w:tcPr>
            <w:tcW w:w="3492" w:type="dxa"/>
            <w:shd w:val="clear" w:color="auto" w:fill="FFC000"/>
          </w:tcPr>
          <w:p w14:paraId="5AB37459" w14:textId="4C5A5945" w:rsidR="00537297" w:rsidRPr="008F3119" w:rsidRDefault="00537297" w:rsidP="00567696">
            <w:pPr>
              <w:pStyle w:val="Default"/>
              <w:rPr>
                <w:rFonts w:asciiTheme="majorHAnsi" w:hAnsiTheme="majorHAnsi"/>
                <w:b w:val="0"/>
                <w:smallCaps w:val="0"/>
                <w:sz w:val="20"/>
                <w:szCs w:val="20"/>
              </w:rPr>
            </w:pPr>
          </w:p>
        </w:tc>
      </w:tr>
      <w:tr w:rsidR="00537297" w:rsidRPr="008F3119" w14:paraId="02C50555" w14:textId="77777777" w:rsidTr="00567696">
        <w:tc>
          <w:tcPr>
            <w:tcW w:w="1008" w:type="dxa"/>
            <w:shd w:val="clear" w:color="auto" w:fill="FFC000"/>
          </w:tcPr>
          <w:p w14:paraId="18D60FEA"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C000"/>
          </w:tcPr>
          <w:p w14:paraId="672D4245" w14:textId="4AA64E84"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08</w:t>
            </w:r>
          </w:p>
        </w:tc>
        <w:tc>
          <w:tcPr>
            <w:tcW w:w="900" w:type="dxa"/>
            <w:shd w:val="clear" w:color="auto" w:fill="FFC000"/>
          </w:tcPr>
          <w:p w14:paraId="4E544F18"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C000"/>
          </w:tcPr>
          <w:p w14:paraId="136B397E" w14:textId="6B13ECDA" w:rsidR="00537297" w:rsidRPr="008F3119" w:rsidRDefault="00537297" w:rsidP="00567696">
            <w:pPr>
              <w:pStyle w:val="Default"/>
              <w:rPr>
                <w:rFonts w:asciiTheme="majorHAnsi" w:hAnsiTheme="majorHAnsi"/>
                <w:smallCaps w:val="0"/>
                <w:sz w:val="20"/>
                <w:szCs w:val="20"/>
              </w:rPr>
            </w:pPr>
            <w:r w:rsidRPr="008F3119">
              <w:rPr>
                <w:rFonts w:asciiTheme="majorHAnsi" w:hAnsiTheme="majorHAnsi"/>
                <w:b w:val="0"/>
                <w:smallCaps w:val="0"/>
                <w:sz w:val="20"/>
                <w:szCs w:val="20"/>
              </w:rPr>
              <w:t>Air-Sea Interaction</w:t>
            </w:r>
          </w:p>
        </w:tc>
        <w:tc>
          <w:tcPr>
            <w:tcW w:w="2088" w:type="dxa"/>
            <w:shd w:val="clear" w:color="auto" w:fill="FFC000"/>
          </w:tcPr>
          <w:p w14:paraId="13894E39" w14:textId="1B54E411" w:rsidR="00537297" w:rsidRPr="008F3119" w:rsidRDefault="00537297" w:rsidP="00567696">
            <w:pPr>
              <w:pStyle w:val="Default"/>
              <w:rPr>
                <w:rFonts w:asciiTheme="majorHAnsi" w:hAnsiTheme="majorHAnsi"/>
                <w:smallCaps w:val="0"/>
                <w:sz w:val="20"/>
                <w:szCs w:val="20"/>
              </w:rPr>
            </w:pPr>
            <w:r w:rsidRPr="008F3119">
              <w:rPr>
                <w:rFonts w:asciiTheme="majorHAnsi" w:hAnsiTheme="majorHAnsi"/>
                <w:b w:val="0"/>
                <w:smallCaps w:val="0"/>
                <w:sz w:val="20"/>
                <w:szCs w:val="20"/>
              </w:rPr>
              <w:t>Chapter 6</w:t>
            </w:r>
          </w:p>
        </w:tc>
        <w:tc>
          <w:tcPr>
            <w:tcW w:w="3492" w:type="dxa"/>
            <w:shd w:val="clear" w:color="auto" w:fill="FFC000"/>
          </w:tcPr>
          <w:p w14:paraId="158AA412" w14:textId="202FB1C2" w:rsidR="005372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6</w:t>
            </w:r>
          </w:p>
        </w:tc>
      </w:tr>
      <w:tr w:rsidR="00537297" w:rsidRPr="008F3119" w14:paraId="2AA79B4C" w14:textId="77777777" w:rsidTr="00537297">
        <w:tc>
          <w:tcPr>
            <w:tcW w:w="1008" w:type="dxa"/>
            <w:tcBorders>
              <w:bottom w:val="single" w:sz="4" w:space="0" w:color="auto"/>
            </w:tcBorders>
            <w:shd w:val="clear" w:color="auto" w:fill="FFC000"/>
          </w:tcPr>
          <w:p w14:paraId="5B6A4998" w14:textId="77777777" w:rsidR="00537297" w:rsidRPr="008F3119" w:rsidRDefault="00537297"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FFC000"/>
          </w:tcPr>
          <w:p w14:paraId="17964382" w14:textId="372663F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12</w:t>
            </w:r>
          </w:p>
        </w:tc>
        <w:tc>
          <w:tcPr>
            <w:tcW w:w="900" w:type="dxa"/>
            <w:tcBorders>
              <w:bottom w:val="single" w:sz="4" w:space="0" w:color="auto"/>
            </w:tcBorders>
            <w:shd w:val="clear" w:color="auto" w:fill="FFC000"/>
          </w:tcPr>
          <w:p w14:paraId="7AA8A34C"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tcBorders>
              <w:bottom w:val="single" w:sz="4" w:space="0" w:color="auto"/>
            </w:tcBorders>
            <w:shd w:val="clear" w:color="auto" w:fill="FFC000"/>
          </w:tcPr>
          <w:p w14:paraId="328D88FB" w14:textId="6DA2A0B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Air-Sea Interaction</w:t>
            </w:r>
          </w:p>
        </w:tc>
        <w:tc>
          <w:tcPr>
            <w:tcW w:w="2088" w:type="dxa"/>
            <w:tcBorders>
              <w:bottom w:val="single" w:sz="4" w:space="0" w:color="auto"/>
            </w:tcBorders>
            <w:shd w:val="clear" w:color="auto" w:fill="FFC000"/>
          </w:tcPr>
          <w:p w14:paraId="7ACCCE16" w14:textId="7F12574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6</w:t>
            </w:r>
          </w:p>
        </w:tc>
        <w:tc>
          <w:tcPr>
            <w:tcW w:w="3492" w:type="dxa"/>
            <w:tcBorders>
              <w:bottom w:val="single" w:sz="4" w:space="0" w:color="auto"/>
            </w:tcBorders>
            <w:shd w:val="clear" w:color="auto" w:fill="FFC000"/>
          </w:tcPr>
          <w:p w14:paraId="1E0B1815" w14:textId="01E70793" w:rsidR="00537297" w:rsidRPr="008F3119" w:rsidRDefault="00537297" w:rsidP="00567696">
            <w:pPr>
              <w:pStyle w:val="Default"/>
              <w:rPr>
                <w:rFonts w:asciiTheme="majorHAnsi" w:hAnsiTheme="majorHAnsi"/>
                <w:b w:val="0"/>
                <w:smallCaps w:val="0"/>
                <w:sz w:val="20"/>
                <w:szCs w:val="20"/>
              </w:rPr>
            </w:pPr>
          </w:p>
        </w:tc>
      </w:tr>
      <w:tr w:rsidR="00537297" w:rsidRPr="008F3119" w14:paraId="56EB1E88" w14:textId="77777777" w:rsidTr="00537297">
        <w:tc>
          <w:tcPr>
            <w:tcW w:w="1008" w:type="dxa"/>
            <w:tcBorders>
              <w:bottom w:val="single" w:sz="4" w:space="0" w:color="auto"/>
            </w:tcBorders>
            <w:shd w:val="clear" w:color="auto" w:fill="00B0F0"/>
          </w:tcPr>
          <w:p w14:paraId="7AFD78E4" w14:textId="77777777" w:rsidR="00537297" w:rsidRPr="008F3119" w:rsidRDefault="00537297"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00B0F0"/>
          </w:tcPr>
          <w:p w14:paraId="6913AB33" w14:textId="3D1029FE"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15</w:t>
            </w:r>
          </w:p>
        </w:tc>
        <w:tc>
          <w:tcPr>
            <w:tcW w:w="900" w:type="dxa"/>
            <w:tcBorders>
              <w:bottom w:val="single" w:sz="4" w:space="0" w:color="auto"/>
            </w:tcBorders>
            <w:shd w:val="clear" w:color="auto" w:fill="00B0F0"/>
          </w:tcPr>
          <w:p w14:paraId="329BC4C8"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tcBorders>
              <w:bottom w:val="single" w:sz="4" w:space="0" w:color="auto"/>
            </w:tcBorders>
            <w:shd w:val="clear" w:color="auto" w:fill="00B0F0"/>
          </w:tcPr>
          <w:p w14:paraId="1CD8ECCC" w14:textId="7DFBEB9E"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Ocean Circulation</w:t>
            </w:r>
          </w:p>
        </w:tc>
        <w:tc>
          <w:tcPr>
            <w:tcW w:w="2088" w:type="dxa"/>
            <w:tcBorders>
              <w:bottom w:val="single" w:sz="4" w:space="0" w:color="auto"/>
            </w:tcBorders>
            <w:shd w:val="clear" w:color="auto" w:fill="00B0F0"/>
          </w:tcPr>
          <w:p w14:paraId="4901142B" w14:textId="448B15BE"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7</w:t>
            </w:r>
          </w:p>
        </w:tc>
        <w:tc>
          <w:tcPr>
            <w:tcW w:w="3492" w:type="dxa"/>
            <w:tcBorders>
              <w:bottom w:val="single" w:sz="4" w:space="0" w:color="auto"/>
            </w:tcBorders>
            <w:shd w:val="clear" w:color="auto" w:fill="00B0F0"/>
          </w:tcPr>
          <w:p w14:paraId="796183F5" w14:textId="640E2A96" w:rsidR="005A4597" w:rsidRPr="008F3119" w:rsidRDefault="00537297" w:rsidP="00567696">
            <w:pPr>
              <w:pStyle w:val="Default"/>
              <w:rPr>
                <w:rFonts w:asciiTheme="majorHAnsi" w:hAnsiTheme="majorHAnsi"/>
                <w:smallCaps w:val="0"/>
                <w:sz w:val="20"/>
                <w:szCs w:val="20"/>
              </w:rPr>
            </w:pPr>
            <w:r w:rsidRPr="008F3119">
              <w:rPr>
                <w:rFonts w:asciiTheme="majorHAnsi" w:hAnsiTheme="majorHAnsi"/>
                <w:smallCaps w:val="0"/>
                <w:sz w:val="20"/>
                <w:szCs w:val="20"/>
              </w:rPr>
              <w:t>Ocean Dynamics</w:t>
            </w:r>
            <w:r w:rsidR="005A4597" w:rsidRPr="008F3119">
              <w:rPr>
                <w:rFonts w:asciiTheme="majorHAnsi" w:hAnsiTheme="majorHAnsi"/>
                <w:smallCaps w:val="0"/>
                <w:sz w:val="20"/>
                <w:szCs w:val="20"/>
              </w:rPr>
              <w:t xml:space="preserve"> </w:t>
            </w:r>
          </w:p>
          <w:p w14:paraId="496F8917" w14:textId="2D104404" w:rsidR="005372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7</w:t>
            </w:r>
          </w:p>
        </w:tc>
      </w:tr>
      <w:tr w:rsidR="00537297" w:rsidRPr="008F3119" w14:paraId="3FB3AAB6" w14:textId="77777777" w:rsidTr="00567696">
        <w:tc>
          <w:tcPr>
            <w:tcW w:w="1008" w:type="dxa"/>
            <w:shd w:val="clear" w:color="auto" w:fill="00B0F0"/>
          </w:tcPr>
          <w:p w14:paraId="14FF25D2"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00B0F0"/>
          </w:tcPr>
          <w:p w14:paraId="1B5A97AC" w14:textId="5705CBC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19</w:t>
            </w:r>
          </w:p>
        </w:tc>
        <w:tc>
          <w:tcPr>
            <w:tcW w:w="900" w:type="dxa"/>
            <w:shd w:val="clear" w:color="auto" w:fill="00B0F0"/>
          </w:tcPr>
          <w:p w14:paraId="7D7965A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F0"/>
          </w:tcPr>
          <w:p w14:paraId="353E3633" w14:textId="6A4F6D3C"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Ocean Circulation</w:t>
            </w:r>
          </w:p>
        </w:tc>
        <w:tc>
          <w:tcPr>
            <w:tcW w:w="2088" w:type="dxa"/>
            <w:shd w:val="clear" w:color="auto" w:fill="00B0F0"/>
          </w:tcPr>
          <w:p w14:paraId="2EB21DB7" w14:textId="2160718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7</w:t>
            </w:r>
          </w:p>
        </w:tc>
        <w:tc>
          <w:tcPr>
            <w:tcW w:w="3492" w:type="dxa"/>
            <w:shd w:val="clear" w:color="auto" w:fill="00B0F0"/>
          </w:tcPr>
          <w:p w14:paraId="022AD17F" w14:textId="0FEB1FC7" w:rsidR="00537297" w:rsidRPr="008F3119" w:rsidRDefault="00CC45E8" w:rsidP="00567696">
            <w:pPr>
              <w:pStyle w:val="Default"/>
              <w:rPr>
                <w:rFonts w:asciiTheme="majorHAnsi" w:hAnsiTheme="majorHAnsi"/>
                <w:smallCaps w:val="0"/>
                <w:sz w:val="20"/>
                <w:szCs w:val="20"/>
              </w:rPr>
            </w:pPr>
            <w:r w:rsidRPr="008F3119">
              <w:rPr>
                <w:rFonts w:asciiTheme="majorHAnsi" w:hAnsiTheme="majorHAnsi"/>
                <w:b w:val="0"/>
                <w:smallCaps w:val="0"/>
                <w:sz w:val="20"/>
                <w:szCs w:val="20"/>
              </w:rPr>
              <w:t>Case Study 2 Due</w:t>
            </w:r>
          </w:p>
        </w:tc>
      </w:tr>
      <w:tr w:rsidR="00537297" w:rsidRPr="008F3119" w14:paraId="03E0AB5B" w14:textId="77777777" w:rsidTr="00567696">
        <w:tc>
          <w:tcPr>
            <w:tcW w:w="1008" w:type="dxa"/>
            <w:shd w:val="clear" w:color="auto" w:fill="00B0F0"/>
          </w:tcPr>
          <w:p w14:paraId="6AA8DD16"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00B0F0"/>
          </w:tcPr>
          <w:p w14:paraId="6B368515" w14:textId="386D2D44"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22</w:t>
            </w:r>
          </w:p>
        </w:tc>
        <w:tc>
          <w:tcPr>
            <w:tcW w:w="900" w:type="dxa"/>
            <w:shd w:val="clear" w:color="auto" w:fill="00B0F0"/>
          </w:tcPr>
          <w:p w14:paraId="259C6CA5"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F0"/>
          </w:tcPr>
          <w:p w14:paraId="7D00ACB6" w14:textId="4AFED189"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Waves &amp; Water Dynamics</w:t>
            </w:r>
          </w:p>
        </w:tc>
        <w:tc>
          <w:tcPr>
            <w:tcW w:w="2088" w:type="dxa"/>
            <w:shd w:val="clear" w:color="auto" w:fill="00B0F0"/>
          </w:tcPr>
          <w:p w14:paraId="1DEEB9DB" w14:textId="5A65DB39"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8</w:t>
            </w:r>
          </w:p>
        </w:tc>
        <w:tc>
          <w:tcPr>
            <w:tcW w:w="3492" w:type="dxa"/>
            <w:shd w:val="clear" w:color="auto" w:fill="00B0F0"/>
          </w:tcPr>
          <w:p w14:paraId="511560FC" w14:textId="77777777" w:rsidR="00537297"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Assign Case Study 3</w:t>
            </w:r>
          </w:p>
          <w:p w14:paraId="6A5CC439" w14:textId="46A9D55E" w:rsidR="005A45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8</w:t>
            </w:r>
          </w:p>
        </w:tc>
      </w:tr>
      <w:tr w:rsidR="00537297" w:rsidRPr="008F3119" w14:paraId="44CE7097" w14:textId="77777777" w:rsidTr="00567696">
        <w:tc>
          <w:tcPr>
            <w:tcW w:w="1008" w:type="dxa"/>
            <w:shd w:val="clear" w:color="auto" w:fill="00B0F0"/>
          </w:tcPr>
          <w:p w14:paraId="5D1A8412"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00B0F0"/>
          </w:tcPr>
          <w:p w14:paraId="5D49815A" w14:textId="63D28BFB"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26</w:t>
            </w:r>
          </w:p>
        </w:tc>
        <w:tc>
          <w:tcPr>
            <w:tcW w:w="900" w:type="dxa"/>
            <w:shd w:val="clear" w:color="auto" w:fill="00B0F0"/>
          </w:tcPr>
          <w:p w14:paraId="67F4393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F0"/>
          </w:tcPr>
          <w:p w14:paraId="1F44569D" w14:textId="2C036C2F"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Waves &amp; Water Dynamics</w:t>
            </w:r>
          </w:p>
        </w:tc>
        <w:tc>
          <w:tcPr>
            <w:tcW w:w="2088" w:type="dxa"/>
            <w:shd w:val="clear" w:color="auto" w:fill="00B0F0"/>
          </w:tcPr>
          <w:p w14:paraId="1BBB9822" w14:textId="0F00DEEF"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8</w:t>
            </w:r>
          </w:p>
        </w:tc>
        <w:tc>
          <w:tcPr>
            <w:tcW w:w="3492" w:type="dxa"/>
            <w:shd w:val="clear" w:color="auto" w:fill="00B0F0"/>
          </w:tcPr>
          <w:p w14:paraId="06C814B1" w14:textId="258ECB90" w:rsidR="00537297" w:rsidRPr="008F3119" w:rsidRDefault="00537297" w:rsidP="00567696">
            <w:pPr>
              <w:pStyle w:val="Default"/>
              <w:rPr>
                <w:rFonts w:asciiTheme="majorHAnsi" w:hAnsiTheme="majorHAnsi"/>
                <w:b w:val="0"/>
                <w:smallCaps w:val="0"/>
                <w:sz w:val="20"/>
                <w:szCs w:val="20"/>
              </w:rPr>
            </w:pPr>
          </w:p>
        </w:tc>
      </w:tr>
      <w:tr w:rsidR="00537297" w:rsidRPr="008F3119" w14:paraId="5F6A0556" w14:textId="77777777" w:rsidTr="00567696">
        <w:tc>
          <w:tcPr>
            <w:tcW w:w="1008" w:type="dxa"/>
            <w:shd w:val="clear" w:color="auto" w:fill="00B0F0"/>
          </w:tcPr>
          <w:p w14:paraId="3EC223BA"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00B0F0"/>
          </w:tcPr>
          <w:p w14:paraId="38E16C5D" w14:textId="07020DC3"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29</w:t>
            </w:r>
          </w:p>
        </w:tc>
        <w:tc>
          <w:tcPr>
            <w:tcW w:w="900" w:type="dxa"/>
            <w:shd w:val="clear" w:color="auto" w:fill="00B0F0"/>
          </w:tcPr>
          <w:p w14:paraId="3B0704CD"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00B0F0"/>
          </w:tcPr>
          <w:p w14:paraId="174FFE39" w14:textId="6F99D9EC" w:rsidR="00537297" w:rsidRPr="008F3119" w:rsidRDefault="00537297" w:rsidP="00567696">
            <w:pPr>
              <w:pStyle w:val="Default"/>
              <w:rPr>
                <w:rFonts w:asciiTheme="majorHAnsi" w:hAnsiTheme="majorHAnsi"/>
                <w:smallCaps w:val="0"/>
                <w:color w:val="FF0000"/>
                <w:sz w:val="20"/>
                <w:szCs w:val="20"/>
              </w:rPr>
            </w:pPr>
            <w:r w:rsidRPr="008F3119">
              <w:rPr>
                <w:rFonts w:asciiTheme="majorHAnsi" w:hAnsiTheme="majorHAnsi"/>
                <w:b w:val="0"/>
                <w:smallCaps w:val="0"/>
                <w:color w:val="auto"/>
                <w:sz w:val="20"/>
                <w:szCs w:val="20"/>
              </w:rPr>
              <w:t>Tides</w:t>
            </w:r>
          </w:p>
        </w:tc>
        <w:tc>
          <w:tcPr>
            <w:tcW w:w="2088" w:type="dxa"/>
            <w:shd w:val="clear" w:color="auto" w:fill="00B0F0"/>
          </w:tcPr>
          <w:p w14:paraId="72D88AB3" w14:textId="4343AD85"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9</w:t>
            </w:r>
          </w:p>
        </w:tc>
        <w:tc>
          <w:tcPr>
            <w:tcW w:w="3492" w:type="dxa"/>
            <w:shd w:val="clear" w:color="auto" w:fill="00B0F0"/>
          </w:tcPr>
          <w:p w14:paraId="784DE57E" w14:textId="759C3149" w:rsidR="005372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9</w:t>
            </w:r>
          </w:p>
        </w:tc>
      </w:tr>
      <w:tr w:rsidR="00537297" w:rsidRPr="008F3119" w14:paraId="48B23920" w14:textId="77777777" w:rsidTr="00567696">
        <w:tc>
          <w:tcPr>
            <w:tcW w:w="1008" w:type="dxa"/>
            <w:shd w:val="clear" w:color="auto" w:fill="00B0F0"/>
          </w:tcPr>
          <w:p w14:paraId="015BAA1C"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Apr</w:t>
            </w:r>
          </w:p>
        </w:tc>
        <w:tc>
          <w:tcPr>
            <w:tcW w:w="900" w:type="dxa"/>
            <w:shd w:val="clear" w:color="auto" w:fill="00B0F0"/>
          </w:tcPr>
          <w:p w14:paraId="34999CEF" w14:textId="42AA899F"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02</w:t>
            </w:r>
          </w:p>
        </w:tc>
        <w:tc>
          <w:tcPr>
            <w:tcW w:w="900" w:type="dxa"/>
            <w:shd w:val="clear" w:color="auto" w:fill="00B0F0"/>
          </w:tcPr>
          <w:p w14:paraId="04264F7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00B0F0"/>
          </w:tcPr>
          <w:p w14:paraId="4CC3A159" w14:textId="6F790849" w:rsidR="00537297" w:rsidRPr="008F3119" w:rsidRDefault="00537297" w:rsidP="00567696">
            <w:pPr>
              <w:pStyle w:val="Default"/>
              <w:rPr>
                <w:rFonts w:asciiTheme="majorHAnsi" w:hAnsiTheme="majorHAnsi"/>
                <w:smallCaps w:val="0"/>
                <w:color w:val="FF0000"/>
                <w:sz w:val="20"/>
                <w:szCs w:val="20"/>
              </w:rPr>
            </w:pPr>
            <w:r w:rsidRPr="008F3119">
              <w:rPr>
                <w:rFonts w:asciiTheme="majorHAnsi" w:hAnsiTheme="majorHAnsi"/>
                <w:b w:val="0"/>
                <w:smallCaps w:val="0"/>
                <w:sz w:val="20"/>
                <w:szCs w:val="20"/>
              </w:rPr>
              <w:t>Beaches &amp; Shoreline Processes</w:t>
            </w:r>
          </w:p>
        </w:tc>
        <w:tc>
          <w:tcPr>
            <w:tcW w:w="2088" w:type="dxa"/>
            <w:shd w:val="clear" w:color="auto" w:fill="00B0F0"/>
          </w:tcPr>
          <w:p w14:paraId="0811A100" w14:textId="56F47F33"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10</w:t>
            </w:r>
          </w:p>
        </w:tc>
        <w:tc>
          <w:tcPr>
            <w:tcW w:w="3492" w:type="dxa"/>
            <w:shd w:val="clear" w:color="auto" w:fill="00B0F0"/>
          </w:tcPr>
          <w:p w14:paraId="275A27B6" w14:textId="77777777" w:rsidR="00537297" w:rsidRPr="008F3119" w:rsidRDefault="00537297" w:rsidP="00567696">
            <w:pPr>
              <w:pStyle w:val="Default"/>
              <w:rPr>
                <w:rFonts w:asciiTheme="majorHAnsi" w:hAnsiTheme="majorHAnsi"/>
                <w:b w:val="0"/>
                <w:smallCaps w:val="0"/>
                <w:sz w:val="20"/>
                <w:szCs w:val="20"/>
              </w:rPr>
            </w:pPr>
          </w:p>
        </w:tc>
      </w:tr>
      <w:tr w:rsidR="00537297" w:rsidRPr="008F3119" w14:paraId="4B40022C" w14:textId="77777777" w:rsidTr="00CC45E8">
        <w:tc>
          <w:tcPr>
            <w:tcW w:w="1008" w:type="dxa"/>
            <w:tcBorders>
              <w:bottom w:val="single" w:sz="4" w:space="0" w:color="auto"/>
            </w:tcBorders>
            <w:shd w:val="clear" w:color="auto" w:fill="00B0F0"/>
          </w:tcPr>
          <w:p w14:paraId="78464974" w14:textId="77777777" w:rsidR="00537297" w:rsidRPr="008F3119" w:rsidRDefault="00537297"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00B0F0"/>
          </w:tcPr>
          <w:p w14:paraId="3B7CD643" w14:textId="76C0F545"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05</w:t>
            </w:r>
          </w:p>
        </w:tc>
        <w:tc>
          <w:tcPr>
            <w:tcW w:w="900" w:type="dxa"/>
            <w:tcBorders>
              <w:bottom w:val="single" w:sz="4" w:space="0" w:color="auto"/>
            </w:tcBorders>
            <w:shd w:val="clear" w:color="auto" w:fill="00B0F0"/>
          </w:tcPr>
          <w:p w14:paraId="3F348A34"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tcBorders>
              <w:bottom w:val="single" w:sz="4" w:space="0" w:color="auto"/>
            </w:tcBorders>
            <w:shd w:val="clear" w:color="auto" w:fill="00B0F0"/>
          </w:tcPr>
          <w:p w14:paraId="5DA6B9C4" w14:textId="07EF62D0" w:rsidR="00537297" w:rsidRPr="008F3119" w:rsidRDefault="00537297" w:rsidP="00567696">
            <w:pPr>
              <w:pStyle w:val="Default"/>
              <w:rPr>
                <w:rFonts w:asciiTheme="majorHAnsi" w:hAnsiTheme="majorHAnsi"/>
                <w:smallCaps w:val="0"/>
                <w:color w:val="FF0000"/>
                <w:sz w:val="20"/>
                <w:szCs w:val="20"/>
              </w:rPr>
            </w:pPr>
            <w:r w:rsidRPr="008F3119">
              <w:rPr>
                <w:rFonts w:asciiTheme="majorHAnsi" w:hAnsiTheme="majorHAnsi"/>
                <w:b w:val="0"/>
                <w:smallCaps w:val="0"/>
                <w:sz w:val="20"/>
                <w:szCs w:val="20"/>
              </w:rPr>
              <w:t>Shoreline Processes &amp; The Coastal Ocean</w:t>
            </w:r>
          </w:p>
        </w:tc>
        <w:tc>
          <w:tcPr>
            <w:tcW w:w="2088" w:type="dxa"/>
            <w:tcBorders>
              <w:bottom w:val="single" w:sz="4" w:space="0" w:color="auto"/>
            </w:tcBorders>
            <w:shd w:val="clear" w:color="auto" w:fill="00B0F0"/>
          </w:tcPr>
          <w:p w14:paraId="60317BFA" w14:textId="0FE517A3"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10</w:t>
            </w:r>
          </w:p>
        </w:tc>
        <w:tc>
          <w:tcPr>
            <w:tcW w:w="3492" w:type="dxa"/>
            <w:tcBorders>
              <w:bottom w:val="single" w:sz="4" w:space="0" w:color="auto"/>
            </w:tcBorders>
            <w:shd w:val="clear" w:color="auto" w:fill="00B0F0"/>
          </w:tcPr>
          <w:p w14:paraId="656E159D" w14:textId="387DC631" w:rsidR="005372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10</w:t>
            </w:r>
          </w:p>
        </w:tc>
      </w:tr>
      <w:tr w:rsidR="00CC45E8" w:rsidRPr="008F3119" w14:paraId="49A3FFD8" w14:textId="77777777" w:rsidTr="00CC45E8">
        <w:tc>
          <w:tcPr>
            <w:tcW w:w="1008" w:type="dxa"/>
            <w:tcBorders>
              <w:bottom w:val="single" w:sz="4" w:space="0" w:color="auto"/>
            </w:tcBorders>
            <w:shd w:val="clear" w:color="auto" w:fill="FFFF00"/>
          </w:tcPr>
          <w:p w14:paraId="71A03F87" w14:textId="77777777" w:rsidR="00CC45E8" w:rsidRPr="008F3119" w:rsidRDefault="00CC45E8"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FFFF00"/>
          </w:tcPr>
          <w:p w14:paraId="2BB20D50" w14:textId="35A8CEA8"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09</w:t>
            </w:r>
          </w:p>
        </w:tc>
        <w:tc>
          <w:tcPr>
            <w:tcW w:w="900" w:type="dxa"/>
            <w:tcBorders>
              <w:bottom w:val="single" w:sz="4" w:space="0" w:color="auto"/>
            </w:tcBorders>
            <w:shd w:val="clear" w:color="auto" w:fill="FFFF00"/>
          </w:tcPr>
          <w:p w14:paraId="68B585DC"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tcBorders>
              <w:bottom w:val="single" w:sz="4" w:space="0" w:color="auto"/>
            </w:tcBorders>
            <w:shd w:val="clear" w:color="auto" w:fill="FFFF00"/>
          </w:tcPr>
          <w:p w14:paraId="16DD33EC" w14:textId="1D9D8A24"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Mid-Term Exam II</w:t>
            </w:r>
          </w:p>
        </w:tc>
        <w:tc>
          <w:tcPr>
            <w:tcW w:w="2088" w:type="dxa"/>
            <w:tcBorders>
              <w:bottom w:val="single" w:sz="4" w:space="0" w:color="auto"/>
            </w:tcBorders>
            <w:shd w:val="clear" w:color="auto" w:fill="FFFF00"/>
          </w:tcPr>
          <w:p w14:paraId="3F1DA6E5" w14:textId="27ACB62E"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Chapters 6-10</w:t>
            </w:r>
          </w:p>
        </w:tc>
        <w:tc>
          <w:tcPr>
            <w:tcW w:w="3492" w:type="dxa"/>
            <w:tcBorders>
              <w:bottom w:val="single" w:sz="4" w:space="0" w:color="auto"/>
            </w:tcBorders>
            <w:shd w:val="clear" w:color="auto" w:fill="FFFF00"/>
          </w:tcPr>
          <w:p w14:paraId="6F9887F0" w14:textId="27D5C88C"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smallCaps w:val="0"/>
                <w:sz w:val="20"/>
                <w:szCs w:val="20"/>
              </w:rPr>
              <w:t>The Ocean Environment</w:t>
            </w:r>
          </w:p>
        </w:tc>
      </w:tr>
      <w:tr w:rsidR="00CC45E8" w:rsidRPr="008F3119" w14:paraId="2A495022" w14:textId="77777777" w:rsidTr="00537297">
        <w:tc>
          <w:tcPr>
            <w:tcW w:w="1008" w:type="dxa"/>
            <w:shd w:val="clear" w:color="auto" w:fill="FFFF00"/>
          </w:tcPr>
          <w:p w14:paraId="1FB1CD30" w14:textId="77777777" w:rsidR="00CC45E8" w:rsidRPr="008F3119" w:rsidRDefault="00CC45E8" w:rsidP="00567696">
            <w:pPr>
              <w:pStyle w:val="Default"/>
              <w:rPr>
                <w:rFonts w:asciiTheme="majorHAnsi" w:hAnsiTheme="majorHAnsi"/>
                <w:b w:val="0"/>
                <w:smallCaps w:val="0"/>
                <w:sz w:val="20"/>
                <w:szCs w:val="20"/>
              </w:rPr>
            </w:pPr>
          </w:p>
        </w:tc>
        <w:tc>
          <w:tcPr>
            <w:tcW w:w="900" w:type="dxa"/>
            <w:shd w:val="clear" w:color="auto" w:fill="FFFF00"/>
          </w:tcPr>
          <w:p w14:paraId="03197D03"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13</w:t>
            </w:r>
          </w:p>
        </w:tc>
        <w:tc>
          <w:tcPr>
            <w:tcW w:w="900" w:type="dxa"/>
            <w:shd w:val="clear" w:color="auto" w:fill="FFFF00"/>
          </w:tcPr>
          <w:p w14:paraId="03DD9603"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FF00"/>
          </w:tcPr>
          <w:p w14:paraId="66D0B43A" w14:textId="7D2E79C1"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Marine Pollution</w:t>
            </w:r>
          </w:p>
        </w:tc>
        <w:tc>
          <w:tcPr>
            <w:tcW w:w="2088" w:type="dxa"/>
            <w:shd w:val="clear" w:color="auto" w:fill="FFFF00"/>
          </w:tcPr>
          <w:p w14:paraId="6F9EFC4F" w14:textId="10DD6162"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11</w:t>
            </w:r>
          </w:p>
        </w:tc>
        <w:tc>
          <w:tcPr>
            <w:tcW w:w="3492" w:type="dxa"/>
            <w:shd w:val="clear" w:color="auto" w:fill="FFFF00"/>
          </w:tcPr>
          <w:p w14:paraId="4C291A2B"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Case Study 3 Due</w:t>
            </w:r>
          </w:p>
          <w:p w14:paraId="41425F28" w14:textId="5BC2469F" w:rsidR="005A4597" w:rsidRPr="008F3119" w:rsidRDefault="005A4597" w:rsidP="00567696">
            <w:pPr>
              <w:pStyle w:val="Default"/>
              <w:rPr>
                <w:rFonts w:asciiTheme="majorHAnsi" w:hAnsiTheme="majorHAnsi"/>
                <w:smallCaps w:val="0"/>
                <w:color w:val="0070C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11</w:t>
            </w:r>
          </w:p>
        </w:tc>
      </w:tr>
      <w:tr w:rsidR="00537297" w:rsidRPr="008F3119" w14:paraId="6077AABB" w14:textId="77777777" w:rsidTr="00537297">
        <w:tc>
          <w:tcPr>
            <w:tcW w:w="1008" w:type="dxa"/>
            <w:tcBorders>
              <w:bottom w:val="single" w:sz="4" w:space="0" w:color="auto"/>
            </w:tcBorders>
            <w:shd w:val="clear" w:color="auto" w:fill="FFFF00"/>
          </w:tcPr>
          <w:p w14:paraId="5993F095" w14:textId="77777777" w:rsidR="00537297" w:rsidRPr="008F3119" w:rsidRDefault="00537297" w:rsidP="00567696">
            <w:pPr>
              <w:pStyle w:val="Default"/>
              <w:rPr>
                <w:rFonts w:asciiTheme="majorHAnsi" w:hAnsiTheme="majorHAnsi"/>
                <w:b w:val="0"/>
                <w:smallCaps w:val="0"/>
                <w:sz w:val="20"/>
                <w:szCs w:val="20"/>
              </w:rPr>
            </w:pPr>
          </w:p>
        </w:tc>
        <w:tc>
          <w:tcPr>
            <w:tcW w:w="900" w:type="dxa"/>
            <w:tcBorders>
              <w:bottom w:val="single" w:sz="4" w:space="0" w:color="auto"/>
            </w:tcBorders>
            <w:shd w:val="clear" w:color="auto" w:fill="FFFF00"/>
          </w:tcPr>
          <w:p w14:paraId="1B8161DE" w14:textId="0CBC5424"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16</w:t>
            </w:r>
          </w:p>
        </w:tc>
        <w:tc>
          <w:tcPr>
            <w:tcW w:w="900" w:type="dxa"/>
            <w:tcBorders>
              <w:bottom w:val="single" w:sz="4" w:space="0" w:color="auto"/>
            </w:tcBorders>
            <w:shd w:val="clear" w:color="auto" w:fill="FFFF00"/>
          </w:tcPr>
          <w:p w14:paraId="4D943E0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tcBorders>
              <w:bottom w:val="single" w:sz="4" w:space="0" w:color="auto"/>
            </w:tcBorders>
            <w:shd w:val="clear" w:color="auto" w:fill="FFFF00"/>
          </w:tcPr>
          <w:p w14:paraId="4B1CEEE8" w14:textId="29C7C3B0"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Marine Pollution</w:t>
            </w:r>
          </w:p>
        </w:tc>
        <w:tc>
          <w:tcPr>
            <w:tcW w:w="2088" w:type="dxa"/>
            <w:tcBorders>
              <w:bottom w:val="single" w:sz="4" w:space="0" w:color="auto"/>
            </w:tcBorders>
            <w:shd w:val="clear" w:color="auto" w:fill="FFFF00"/>
          </w:tcPr>
          <w:p w14:paraId="30061BFD" w14:textId="6FAB1079"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11</w:t>
            </w:r>
          </w:p>
        </w:tc>
        <w:tc>
          <w:tcPr>
            <w:tcW w:w="3492" w:type="dxa"/>
            <w:tcBorders>
              <w:bottom w:val="single" w:sz="4" w:space="0" w:color="auto"/>
            </w:tcBorders>
            <w:shd w:val="clear" w:color="auto" w:fill="FFFF00"/>
          </w:tcPr>
          <w:p w14:paraId="756C8D5A" w14:textId="281A6445" w:rsidR="00537297"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Assign Case Study 4 (Sharks)</w:t>
            </w:r>
          </w:p>
        </w:tc>
      </w:tr>
      <w:tr w:rsidR="00CC45E8" w:rsidRPr="008F3119" w14:paraId="473A3E3E" w14:textId="77777777" w:rsidTr="00567696">
        <w:tc>
          <w:tcPr>
            <w:tcW w:w="1008" w:type="dxa"/>
            <w:shd w:val="clear" w:color="auto" w:fill="FFFF00"/>
          </w:tcPr>
          <w:p w14:paraId="69DDBDA5" w14:textId="77777777" w:rsidR="00CC45E8" w:rsidRPr="008F3119" w:rsidRDefault="00CC45E8" w:rsidP="00567696">
            <w:pPr>
              <w:pStyle w:val="Default"/>
              <w:rPr>
                <w:rFonts w:asciiTheme="majorHAnsi" w:hAnsiTheme="majorHAnsi"/>
                <w:b w:val="0"/>
                <w:smallCaps w:val="0"/>
                <w:sz w:val="20"/>
                <w:szCs w:val="20"/>
              </w:rPr>
            </w:pPr>
          </w:p>
        </w:tc>
        <w:tc>
          <w:tcPr>
            <w:tcW w:w="900" w:type="dxa"/>
            <w:shd w:val="clear" w:color="auto" w:fill="FFFF00"/>
          </w:tcPr>
          <w:p w14:paraId="7AC14A7D" w14:textId="3F698E8F"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19</w:t>
            </w:r>
          </w:p>
        </w:tc>
        <w:tc>
          <w:tcPr>
            <w:tcW w:w="900" w:type="dxa"/>
            <w:shd w:val="clear" w:color="auto" w:fill="FFFF00"/>
          </w:tcPr>
          <w:p w14:paraId="64539EA9"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FF00"/>
          </w:tcPr>
          <w:p w14:paraId="76FA9FF8" w14:textId="28A9D314" w:rsidR="00CC45E8" w:rsidRPr="008F3119" w:rsidRDefault="00CC45E8" w:rsidP="00567696">
            <w:pPr>
              <w:pStyle w:val="Default"/>
              <w:rPr>
                <w:rFonts w:asciiTheme="majorHAnsi" w:hAnsiTheme="majorHAnsi"/>
                <w:smallCaps w:val="0"/>
                <w:sz w:val="20"/>
                <w:szCs w:val="20"/>
              </w:rPr>
            </w:pPr>
            <w:r w:rsidRPr="008F3119">
              <w:rPr>
                <w:rFonts w:asciiTheme="majorHAnsi" w:hAnsiTheme="majorHAnsi"/>
                <w:smallCaps w:val="0"/>
                <w:color w:val="FF0000"/>
                <w:sz w:val="20"/>
                <w:szCs w:val="20"/>
              </w:rPr>
              <w:t>College Closed</w:t>
            </w:r>
          </w:p>
        </w:tc>
        <w:tc>
          <w:tcPr>
            <w:tcW w:w="2088" w:type="dxa"/>
            <w:shd w:val="clear" w:color="auto" w:fill="FFFF00"/>
          </w:tcPr>
          <w:p w14:paraId="07D7E07D" w14:textId="3253F5C2" w:rsidR="00CC45E8" w:rsidRPr="008F3119" w:rsidRDefault="00CC45E8" w:rsidP="00567696">
            <w:pPr>
              <w:pStyle w:val="Default"/>
              <w:rPr>
                <w:rFonts w:asciiTheme="majorHAnsi" w:hAnsiTheme="majorHAnsi"/>
                <w:smallCaps w:val="0"/>
                <w:sz w:val="20"/>
                <w:szCs w:val="20"/>
              </w:rPr>
            </w:pPr>
          </w:p>
        </w:tc>
        <w:tc>
          <w:tcPr>
            <w:tcW w:w="3492" w:type="dxa"/>
            <w:shd w:val="clear" w:color="auto" w:fill="FFFF00"/>
          </w:tcPr>
          <w:p w14:paraId="7FCBC464" w14:textId="0526889F" w:rsidR="00CC45E8" w:rsidRPr="008F3119" w:rsidRDefault="00CC45E8" w:rsidP="00567696">
            <w:pPr>
              <w:pStyle w:val="Default"/>
              <w:rPr>
                <w:rFonts w:asciiTheme="majorHAnsi" w:hAnsiTheme="majorHAnsi"/>
                <w:smallCaps w:val="0"/>
                <w:sz w:val="20"/>
                <w:szCs w:val="20"/>
              </w:rPr>
            </w:pPr>
          </w:p>
        </w:tc>
      </w:tr>
      <w:tr w:rsidR="00CC45E8" w:rsidRPr="008F3119" w14:paraId="510E3DCC" w14:textId="77777777" w:rsidTr="00567696">
        <w:tc>
          <w:tcPr>
            <w:tcW w:w="1008" w:type="dxa"/>
            <w:shd w:val="clear" w:color="auto" w:fill="FFFF00"/>
          </w:tcPr>
          <w:p w14:paraId="2072AB90" w14:textId="77777777" w:rsidR="00CC45E8" w:rsidRPr="008F3119" w:rsidRDefault="00CC45E8" w:rsidP="00567696">
            <w:pPr>
              <w:pStyle w:val="Default"/>
              <w:rPr>
                <w:rFonts w:asciiTheme="majorHAnsi" w:hAnsiTheme="majorHAnsi"/>
                <w:b w:val="0"/>
                <w:smallCaps w:val="0"/>
                <w:sz w:val="20"/>
                <w:szCs w:val="20"/>
              </w:rPr>
            </w:pPr>
          </w:p>
        </w:tc>
        <w:tc>
          <w:tcPr>
            <w:tcW w:w="900" w:type="dxa"/>
            <w:shd w:val="clear" w:color="auto" w:fill="FFFF00"/>
          </w:tcPr>
          <w:p w14:paraId="6A2C8163" w14:textId="569F7FD3"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23</w:t>
            </w:r>
          </w:p>
        </w:tc>
        <w:tc>
          <w:tcPr>
            <w:tcW w:w="900" w:type="dxa"/>
            <w:shd w:val="clear" w:color="auto" w:fill="FFFF00"/>
          </w:tcPr>
          <w:p w14:paraId="486C9725"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FFFF00"/>
          </w:tcPr>
          <w:p w14:paraId="08EF3AAA" w14:textId="161378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smallCaps w:val="0"/>
                <w:color w:val="FF0000"/>
                <w:sz w:val="20"/>
                <w:szCs w:val="20"/>
              </w:rPr>
              <w:t>College Closed</w:t>
            </w:r>
          </w:p>
        </w:tc>
        <w:tc>
          <w:tcPr>
            <w:tcW w:w="2088" w:type="dxa"/>
            <w:shd w:val="clear" w:color="auto" w:fill="FFFF00"/>
          </w:tcPr>
          <w:p w14:paraId="5CAA4587" w14:textId="0EEED170" w:rsidR="00CC45E8" w:rsidRPr="008F3119" w:rsidRDefault="00CC45E8" w:rsidP="00567696">
            <w:pPr>
              <w:pStyle w:val="Default"/>
              <w:rPr>
                <w:rFonts w:asciiTheme="majorHAnsi" w:hAnsiTheme="majorHAnsi"/>
                <w:b w:val="0"/>
                <w:smallCaps w:val="0"/>
                <w:sz w:val="20"/>
                <w:szCs w:val="20"/>
              </w:rPr>
            </w:pPr>
          </w:p>
        </w:tc>
        <w:tc>
          <w:tcPr>
            <w:tcW w:w="3492" w:type="dxa"/>
            <w:shd w:val="clear" w:color="auto" w:fill="FFFF00"/>
          </w:tcPr>
          <w:p w14:paraId="0B3A279C" w14:textId="7ACC6941" w:rsidR="00CC45E8" w:rsidRPr="008F3119" w:rsidRDefault="00CC45E8" w:rsidP="00567696">
            <w:pPr>
              <w:pStyle w:val="Default"/>
              <w:rPr>
                <w:rFonts w:asciiTheme="majorHAnsi" w:hAnsiTheme="majorHAnsi"/>
                <w:b w:val="0"/>
                <w:smallCaps w:val="0"/>
                <w:sz w:val="20"/>
                <w:szCs w:val="20"/>
              </w:rPr>
            </w:pPr>
          </w:p>
        </w:tc>
      </w:tr>
      <w:tr w:rsidR="00CC45E8" w:rsidRPr="008F3119" w14:paraId="477DECE8" w14:textId="77777777" w:rsidTr="00567696">
        <w:tc>
          <w:tcPr>
            <w:tcW w:w="1008" w:type="dxa"/>
            <w:shd w:val="clear" w:color="auto" w:fill="FFFF00"/>
          </w:tcPr>
          <w:p w14:paraId="2A65A8CE" w14:textId="77777777" w:rsidR="00CC45E8" w:rsidRPr="008F3119" w:rsidRDefault="00CC45E8" w:rsidP="00567696">
            <w:pPr>
              <w:pStyle w:val="Default"/>
              <w:rPr>
                <w:rFonts w:asciiTheme="majorHAnsi" w:hAnsiTheme="majorHAnsi"/>
                <w:b w:val="0"/>
                <w:smallCaps w:val="0"/>
                <w:sz w:val="20"/>
                <w:szCs w:val="20"/>
              </w:rPr>
            </w:pPr>
          </w:p>
        </w:tc>
        <w:tc>
          <w:tcPr>
            <w:tcW w:w="900" w:type="dxa"/>
            <w:shd w:val="clear" w:color="auto" w:fill="FFFF00"/>
          </w:tcPr>
          <w:p w14:paraId="1909BDAE" w14:textId="77360CA2"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26</w:t>
            </w:r>
          </w:p>
        </w:tc>
        <w:tc>
          <w:tcPr>
            <w:tcW w:w="900" w:type="dxa"/>
            <w:shd w:val="clear" w:color="auto" w:fill="FFFF00"/>
          </w:tcPr>
          <w:p w14:paraId="25BE83B2" w14:textId="77777777"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FF00"/>
          </w:tcPr>
          <w:p w14:paraId="18CF0215" w14:textId="04012AAD" w:rsidR="00CC45E8" w:rsidRPr="008F3119" w:rsidRDefault="00CC45E8" w:rsidP="00567696">
            <w:pPr>
              <w:pStyle w:val="Default"/>
              <w:rPr>
                <w:rFonts w:asciiTheme="majorHAnsi" w:hAnsiTheme="majorHAnsi"/>
                <w:b w:val="0"/>
                <w:smallCaps w:val="0"/>
                <w:sz w:val="20"/>
                <w:szCs w:val="20"/>
              </w:rPr>
            </w:pPr>
            <w:r w:rsidRPr="008F3119">
              <w:rPr>
                <w:rFonts w:asciiTheme="majorHAnsi" w:hAnsiTheme="majorHAnsi"/>
                <w:smallCaps w:val="0"/>
                <w:color w:val="FF0000"/>
                <w:sz w:val="20"/>
                <w:szCs w:val="20"/>
              </w:rPr>
              <w:t>College Closed</w:t>
            </w:r>
          </w:p>
        </w:tc>
        <w:tc>
          <w:tcPr>
            <w:tcW w:w="2088" w:type="dxa"/>
            <w:shd w:val="clear" w:color="auto" w:fill="FFFF00"/>
          </w:tcPr>
          <w:p w14:paraId="588F9EDE" w14:textId="733DE405" w:rsidR="00CC45E8" w:rsidRPr="008F3119" w:rsidRDefault="00CC45E8" w:rsidP="00567696">
            <w:pPr>
              <w:pStyle w:val="Default"/>
              <w:rPr>
                <w:rFonts w:asciiTheme="majorHAnsi" w:hAnsiTheme="majorHAnsi"/>
                <w:b w:val="0"/>
                <w:smallCaps w:val="0"/>
                <w:sz w:val="20"/>
                <w:szCs w:val="20"/>
              </w:rPr>
            </w:pPr>
          </w:p>
        </w:tc>
        <w:tc>
          <w:tcPr>
            <w:tcW w:w="3492" w:type="dxa"/>
            <w:shd w:val="clear" w:color="auto" w:fill="FFFF00"/>
          </w:tcPr>
          <w:p w14:paraId="18CE902E" w14:textId="57EC4E4A" w:rsidR="00CC45E8" w:rsidRPr="008F3119" w:rsidRDefault="00CC45E8" w:rsidP="00567696">
            <w:pPr>
              <w:pStyle w:val="Default"/>
              <w:rPr>
                <w:rFonts w:asciiTheme="majorHAnsi" w:hAnsiTheme="majorHAnsi"/>
                <w:b w:val="0"/>
                <w:smallCaps w:val="0"/>
                <w:sz w:val="20"/>
                <w:szCs w:val="20"/>
              </w:rPr>
            </w:pPr>
          </w:p>
        </w:tc>
      </w:tr>
      <w:tr w:rsidR="00537297" w:rsidRPr="008F3119" w14:paraId="52C6977F" w14:textId="77777777" w:rsidTr="00567696">
        <w:tc>
          <w:tcPr>
            <w:tcW w:w="1008" w:type="dxa"/>
            <w:shd w:val="clear" w:color="auto" w:fill="FFFF00"/>
          </w:tcPr>
          <w:p w14:paraId="44F662F6" w14:textId="1994BD3E"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FF00"/>
          </w:tcPr>
          <w:p w14:paraId="3B3F59AC" w14:textId="3D142689"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30</w:t>
            </w:r>
          </w:p>
        </w:tc>
        <w:tc>
          <w:tcPr>
            <w:tcW w:w="900" w:type="dxa"/>
            <w:shd w:val="clear" w:color="auto" w:fill="FFFF00"/>
          </w:tcPr>
          <w:p w14:paraId="08600151"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FFFF00"/>
          </w:tcPr>
          <w:p w14:paraId="661F2E21" w14:textId="77777777" w:rsidR="00537297" w:rsidRPr="008F3119" w:rsidRDefault="00537297" w:rsidP="00567696">
            <w:pPr>
              <w:pStyle w:val="Default"/>
              <w:rPr>
                <w:rFonts w:asciiTheme="majorHAnsi" w:hAnsiTheme="majorHAnsi"/>
                <w:b w:val="0"/>
                <w:smallCaps w:val="0"/>
                <w:color w:val="auto"/>
                <w:sz w:val="20"/>
                <w:szCs w:val="20"/>
              </w:rPr>
            </w:pPr>
            <w:r w:rsidRPr="008F3119">
              <w:rPr>
                <w:rFonts w:asciiTheme="majorHAnsi" w:hAnsiTheme="majorHAnsi"/>
                <w:b w:val="0"/>
                <w:smallCaps w:val="0"/>
                <w:color w:val="auto"/>
                <w:sz w:val="20"/>
                <w:szCs w:val="20"/>
              </w:rPr>
              <w:t>The Marine Environment</w:t>
            </w:r>
          </w:p>
        </w:tc>
        <w:tc>
          <w:tcPr>
            <w:tcW w:w="2088" w:type="dxa"/>
            <w:shd w:val="clear" w:color="auto" w:fill="FFFF00"/>
          </w:tcPr>
          <w:p w14:paraId="5539A08C"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12</w:t>
            </w:r>
          </w:p>
        </w:tc>
        <w:tc>
          <w:tcPr>
            <w:tcW w:w="3492" w:type="dxa"/>
            <w:shd w:val="clear" w:color="auto" w:fill="FFFF00"/>
          </w:tcPr>
          <w:p w14:paraId="1ED0FEAB" w14:textId="17856344" w:rsidR="00537297" w:rsidRPr="008F3119" w:rsidRDefault="00537297" w:rsidP="00567696">
            <w:pPr>
              <w:pStyle w:val="Default"/>
              <w:rPr>
                <w:rFonts w:asciiTheme="majorHAnsi" w:hAnsiTheme="majorHAnsi"/>
                <w:b w:val="0"/>
                <w:smallCaps w:val="0"/>
                <w:sz w:val="20"/>
                <w:szCs w:val="20"/>
              </w:rPr>
            </w:pPr>
          </w:p>
        </w:tc>
      </w:tr>
      <w:tr w:rsidR="00537297" w:rsidRPr="008F3119" w14:paraId="056A141D" w14:textId="77777777" w:rsidTr="00567696">
        <w:trPr>
          <w:trHeight w:val="70"/>
        </w:trPr>
        <w:tc>
          <w:tcPr>
            <w:tcW w:w="1008" w:type="dxa"/>
            <w:shd w:val="clear" w:color="auto" w:fill="FFFF00"/>
          </w:tcPr>
          <w:p w14:paraId="27AED7E0" w14:textId="1AE335D4"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May</w:t>
            </w:r>
          </w:p>
        </w:tc>
        <w:tc>
          <w:tcPr>
            <w:tcW w:w="900" w:type="dxa"/>
            <w:shd w:val="clear" w:color="auto" w:fill="FFFF00"/>
          </w:tcPr>
          <w:p w14:paraId="799C8610" w14:textId="6CC4E668"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03</w:t>
            </w:r>
          </w:p>
        </w:tc>
        <w:tc>
          <w:tcPr>
            <w:tcW w:w="900" w:type="dxa"/>
            <w:shd w:val="clear" w:color="auto" w:fill="FFFF00"/>
          </w:tcPr>
          <w:p w14:paraId="04CFFDE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FF00"/>
          </w:tcPr>
          <w:p w14:paraId="3A4CB547"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Biological Productivity &amp; Energy Transfer</w:t>
            </w:r>
          </w:p>
        </w:tc>
        <w:tc>
          <w:tcPr>
            <w:tcW w:w="2088" w:type="dxa"/>
            <w:shd w:val="clear" w:color="auto" w:fill="FFFF00"/>
          </w:tcPr>
          <w:p w14:paraId="2BD33245"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13</w:t>
            </w:r>
          </w:p>
        </w:tc>
        <w:tc>
          <w:tcPr>
            <w:tcW w:w="3492" w:type="dxa"/>
            <w:shd w:val="clear" w:color="auto" w:fill="FFFF00"/>
          </w:tcPr>
          <w:p w14:paraId="603C53DC" w14:textId="1C44B5A7" w:rsidR="005372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12</w:t>
            </w:r>
          </w:p>
        </w:tc>
      </w:tr>
      <w:tr w:rsidR="00537297" w:rsidRPr="008F3119" w14:paraId="248B9F8A" w14:textId="77777777" w:rsidTr="00567696">
        <w:tc>
          <w:tcPr>
            <w:tcW w:w="1008" w:type="dxa"/>
            <w:shd w:val="clear" w:color="auto" w:fill="FFFF00"/>
          </w:tcPr>
          <w:p w14:paraId="5192534F"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FF00"/>
          </w:tcPr>
          <w:p w14:paraId="7592CF12" w14:textId="3455EF13"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07</w:t>
            </w:r>
          </w:p>
        </w:tc>
        <w:tc>
          <w:tcPr>
            <w:tcW w:w="900" w:type="dxa"/>
            <w:shd w:val="clear" w:color="auto" w:fill="FFFF00"/>
          </w:tcPr>
          <w:p w14:paraId="1C1EC96C"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FFFF00"/>
          </w:tcPr>
          <w:p w14:paraId="6421ECA7"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Biological Productivity &amp; Energy Transfer</w:t>
            </w:r>
          </w:p>
        </w:tc>
        <w:tc>
          <w:tcPr>
            <w:tcW w:w="2088" w:type="dxa"/>
            <w:shd w:val="clear" w:color="auto" w:fill="FFFF00"/>
          </w:tcPr>
          <w:p w14:paraId="0480BA42"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13</w:t>
            </w:r>
          </w:p>
        </w:tc>
        <w:tc>
          <w:tcPr>
            <w:tcW w:w="3492" w:type="dxa"/>
            <w:shd w:val="clear" w:color="auto" w:fill="FFFF00"/>
          </w:tcPr>
          <w:p w14:paraId="5976258E" w14:textId="77777777" w:rsidR="00537297" w:rsidRPr="008F3119" w:rsidRDefault="00537297" w:rsidP="00567696">
            <w:pPr>
              <w:pStyle w:val="Default"/>
              <w:rPr>
                <w:rFonts w:asciiTheme="majorHAnsi" w:hAnsiTheme="majorHAnsi"/>
                <w:b w:val="0"/>
                <w:smallCaps w:val="0"/>
                <w:sz w:val="20"/>
                <w:szCs w:val="20"/>
              </w:rPr>
            </w:pPr>
          </w:p>
        </w:tc>
      </w:tr>
      <w:tr w:rsidR="00537297" w:rsidRPr="008F3119" w14:paraId="66CA08E3" w14:textId="77777777" w:rsidTr="00567696">
        <w:tc>
          <w:tcPr>
            <w:tcW w:w="1008" w:type="dxa"/>
            <w:shd w:val="clear" w:color="auto" w:fill="FFFF00"/>
          </w:tcPr>
          <w:p w14:paraId="1B743AA4"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FF00"/>
          </w:tcPr>
          <w:p w14:paraId="54FA6052" w14:textId="22C0C2F9"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10</w:t>
            </w:r>
          </w:p>
        </w:tc>
        <w:tc>
          <w:tcPr>
            <w:tcW w:w="900" w:type="dxa"/>
            <w:shd w:val="clear" w:color="auto" w:fill="FFFF00"/>
          </w:tcPr>
          <w:p w14:paraId="244E1337"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Fri</w:t>
            </w:r>
          </w:p>
        </w:tc>
        <w:tc>
          <w:tcPr>
            <w:tcW w:w="4680" w:type="dxa"/>
            <w:shd w:val="clear" w:color="auto" w:fill="FFFF00"/>
          </w:tcPr>
          <w:p w14:paraId="6243EE42"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The Oceans &amp; Climate Change</w:t>
            </w:r>
          </w:p>
        </w:tc>
        <w:tc>
          <w:tcPr>
            <w:tcW w:w="2088" w:type="dxa"/>
            <w:shd w:val="clear" w:color="auto" w:fill="FFFF00"/>
          </w:tcPr>
          <w:p w14:paraId="63184C8A"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16</w:t>
            </w:r>
          </w:p>
        </w:tc>
        <w:tc>
          <w:tcPr>
            <w:tcW w:w="3492" w:type="dxa"/>
            <w:shd w:val="clear" w:color="auto" w:fill="FFFF00"/>
          </w:tcPr>
          <w:p w14:paraId="12F99BAA" w14:textId="77777777" w:rsidR="00537297" w:rsidRPr="008F3119" w:rsidRDefault="00CC45E8"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Case Study 4 Due</w:t>
            </w:r>
          </w:p>
          <w:p w14:paraId="363D3FEC" w14:textId="789B1278" w:rsidR="005A4597" w:rsidRPr="008F3119" w:rsidRDefault="005A45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w:t>
            </w:r>
            <w:proofErr w:type="spellStart"/>
            <w:r w:rsidRPr="008F3119">
              <w:rPr>
                <w:rFonts w:asciiTheme="majorHAnsi" w:hAnsiTheme="majorHAnsi"/>
                <w:b w:val="0"/>
                <w:smallCaps w:val="0"/>
                <w:sz w:val="20"/>
                <w:szCs w:val="20"/>
              </w:rPr>
              <w:t>OceanNews</w:t>
            </w:r>
            <w:proofErr w:type="spellEnd"/>
            <w:r w:rsidRPr="008F3119">
              <w:rPr>
                <w:rFonts w:asciiTheme="majorHAnsi" w:hAnsiTheme="majorHAnsi"/>
                <w:b w:val="0"/>
                <w:smallCaps w:val="0"/>
                <w:sz w:val="20"/>
                <w:szCs w:val="20"/>
              </w:rPr>
              <w:t xml:space="preserve"> 13</w:t>
            </w:r>
          </w:p>
        </w:tc>
      </w:tr>
      <w:tr w:rsidR="00537297" w:rsidRPr="008F3119" w14:paraId="4F6525FB" w14:textId="77777777" w:rsidTr="00567696">
        <w:tc>
          <w:tcPr>
            <w:tcW w:w="1008" w:type="dxa"/>
            <w:shd w:val="clear" w:color="auto" w:fill="FFFF00"/>
          </w:tcPr>
          <w:p w14:paraId="6FC3E998" w14:textId="77777777" w:rsidR="00537297" w:rsidRPr="008F3119" w:rsidRDefault="00537297" w:rsidP="00567696">
            <w:pPr>
              <w:pStyle w:val="Default"/>
              <w:rPr>
                <w:rFonts w:asciiTheme="majorHAnsi" w:hAnsiTheme="majorHAnsi"/>
                <w:b w:val="0"/>
                <w:smallCaps w:val="0"/>
                <w:sz w:val="20"/>
                <w:szCs w:val="20"/>
              </w:rPr>
            </w:pPr>
          </w:p>
        </w:tc>
        <w:tc>
          <w:tcPr>
            <w:tcW w:w="900" w:type="dxa"/>
            <w:shd w:val="clear" w:color="auto" w:fill="FFFF00"/>
          </w:tcPr>
          <w:p w14:paraId="49E55318" w14:textId="1B351E3A"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14</w:t>
            </w:r>
          </w:p>
        </w:tc>
        <w:tc>
          <w:tcPr>
            <w:tcW w:w="900" w:type="dxa"/>
            <w:shd w:val="clear" w:color="auto" w:fill="FFFF00"/>
          </w:tcPr>
          <w:p w14:paraId="7DB1A8B1"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shd w:val="clear" w:color="auto" w:fill="FFFF00"/>
          </w:tcPr>
          <w:p w14:paraId="23A17A80"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The Oceans &amp; Climate Change</w:t>
            </w:r>
          </w:p>
        </w:tc>
        <w:tc>
          <w:tcPr>
            <w:tcW w:w="2088" w:type="dxa"/>
            <w:shd w:val="clear" w:color="auto" w:fill="FFFF00"/>
          </w:tcPr>
          <w:p w14:paraId="04E53F12"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Chapter 16</w:t>
            </w:r>
          </w:p>
        </w:tc>
        <w:tc>
          <w:tcPr>
            <w:tcW w:w="3492" w:type="dxa"/>
            <w:shd w:val="clear" w:color="auto" w:fill="FFFF00"/>
          </w:tcPr>
          <w:p w14:paraId="69B13C5A" w14:textId="00FC7D8E" w:rsidR="00537297" w:rsidRPr="008F3119" w:rsidRDefault="00537297" w:rsidP="00567696">
            <w:pPr>
              <w:pStyle w:val="Default"/>
              <w:rPr>
                <w:rFonts w:asciiTheme="majorHAnsi" w:hAnsiTheme="majorHAnsi"/>
                <w:b w:val="0"/>
                <w:smallCaps w:val="0"/>
                <w:sz w:val="20"/>
                <w:szCs w:val="20"/>
              </w:rPr>
            </w:pPr>
          </w:p>
        </w:tc>
      </w:tr>
      <w:tr w:rsidR="00537297" w:rsidRPr="008F3119" w14:paraId="2B51E641" w14:textId="77777777" w:rsidTr="00567696">
        <w:tc>
          <w:tcPr>
            <w:tcW w:w="1008" w:type="dxa"/>
          </w:tcPr>
          <w:p w14:paraId="7381A230" w14:textId="77777777" w:rsidR="00537297" w:rsidRPr="008F3119" w:rsidRDefault="00537297" w:rsidP="00567696">
            <w:pPr>
              <w:pStyle w:val="Default"/>
              <w:rPr>
                <w:rFonts w:asciiTheme="majorHAnsi" w:hAnsiTheme="majorHAnsi"/>
                <w:b w:val="0"/>
                <w:smallCaps w:val="0"/>
                <w:sz w:val="20"/>
                <w:szCs w:val="20"/>
              </w:rPr>
            </w:pPr>
          </w:p>
        </w:tc>
        <w:tc>
          <w:tcPr>
            <w:tcW w:w="900" w:type="dxa"/>
          </w:tcPr>
          <w:p w14:paraId="4F380798" w14:textId="5FD5643F"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21</w:t>
            </w:r>
          </w:p>
        </w:tc>
        <w:tc>
          <w:tcPr>
            <w:tcW w:w="900" w:type="dxa"/>
          </w:tcPr>
          <w:p w14:paraId="33882B4F"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b w:val="0"/>
                <w:smallCaps w:val="0"/>
                <w:sz w:val="20"/>
                <w:szCs w:val="20"/>
              </w:rPr>
              <w:t>Tue</w:t>
            </w:r>
          </w:p>
        </w:tc>
        <w:tc>
          <w:tcPr>
            <w:tcW w:w="4680" w:type="dxa"/>
          </w:tcPr>
          <w:p w14:paraId="09F24E6B"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Final Exam (11:30 – 1:30)</w:t>
            </w:r>
          </w:p>
        </w:tc>
        <w:tc>
          <w:tcPr>
            <w:tcW w:w="2088" w:type="dxa"/>
          </w:tcPr>
          <w:p w14:paraId="2FB714BF" w14:textId="77777777" w:rsidR="00537297" w:rsidRPr="008F3119" w:rsidRDefault="00537297" w:rsidP="00567696">
            <w:pPr>
              <w:pStyle w:val="Default"/>
              <w:rPr>
                <w:rFonts w:asciiTheme="majorHAnsi" w:hAnsiTheme="majorHAnsi"/>
                <w:b w:val="0"/>
                <w:smallCaps w:val="0"/>
                <w:sz w:val="20"/>
                <w:szCs w:val="20"/>
              </w:rPr>
            </w:pPr>
            <w:r w:rsidRPr="008F3119">
              <w:rPr>
                <w:rFonts w:asciiTheme="majorHAnsi" w:hAnsiTheme="majorHAnsi"/>
                <w:smallCaps w:val="0"/>
                <w:color w:val="0070C0"/>
                <w:sz w:val="20"/>
                <w:szCs w:val="20"/>
              </w:rPr>
              <w:t>Chapters 11-16</w:t>
            </w:r>
          </w:p>
        </w:tc>
        <w:tc>
          <w:tcPr>
            <w:tcW w:w="3492" w:type="dxa"/>
          </w:tcPr>
          <w:p w14:paraId="1DA3ADDE" w14:textId="77777777" w:rsidR="00537297" w:rsidRPr="008F3119" w:rsidRDefault="00537297" w:rsidP="00567696">
            <w:pPr>
              <w:pStyle w:val="Default"/>
              <w:rPr>
                <w:rFonts w:asciiTheme="majorHAnsi" w:hAnsiTheme="majorHAnsi"/>
                <w:b w:val="0"/>
                <w:smallCaps w:val="0"/>
                <w:sz w:val="20"/>
                <w:szCs w:val="20"/>
              </w:rPr>
            </w:pPr>
          </w:p>
        </w:tc>
      </w:tr>
    </w:tbl>
    <w:p w14:paraId="3C6AB912" w14:textId="77777777" w:rsidR="003D5E43" w:rsidRPr="00312A87" w:rsidRDefault="003D5E43" w:rsidP="00CA5F39">
      <w:pPr>
        <w:pStyle w:val="Default"/>
        <w:rPr>
          <w:smallCaps w:val="0"/>
        </w:rPr>
      </w:pPr>
    </w:p>
    <w:sectPr w:rsidR="003D5E43" w:rsidRPr="00312A87" w:rsidSect="00CA5F39">
      <w:pgSz w:w="15840" w:h="12240" w:orient="landscape"/>
      <w:pgMar w:top="288" w:right="144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96DF" w14:textId="77777777" w:rsidR="000638CE" w:rsidRDefault="000638CE" w:rsidP="009C4E72">
      <w:pPr>
        <w:spacing w:after="0" w:line="240" w:lineRule="auto"/>
      </w:pPr>
      <w:r>
        <w:separator/>
      </w:r>
    </w:p>
  </w:endnote>
  <w:endnote w:type="continuationSeparator" w:id="0">
    <w:p w14:paraId="7C502589" w14:textId="77777777" w:rsidR="000638CE" w:rsidRDefault="000638CE" w:rsidP="009C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29F2D" w14:textId="77777777" w:rsidR="00023991" w:rsidRDefault="00023991">
    <w:pPr>
      <w:pStyle w:val="Footer"/>
      <w:jc w:val="center"/>
    </w:pPr>
    <w:r>
      <w:fldChar w:fldCharType="begin"/>
    </w:r>
    <w:r>
      <w:instrText xml:space="preserve"> PAGE   \* MERGEFORMAT </w:instrText>
    </w:r>
    <w:r>
      <w:fldChar w:fldCharType="separate"/>
    </w:r>
    <w:r w:rsidR="00F041D9">
      <w:rPr>
        <w:noProof/>
      </w:rPr>
      <w:t>6</w:t>
    </w:r>
    <w:r>
      <w:rPr>
        <w:noProof/>
      </w:rPr>
      <w:fldChar w:fldCharType="end"/>
    </w:r>
  </w:p>
  <w:p w14:paraId="4AE16514" w14:textId="77777777" w:rsidR="00023991" w:rsidRDefault="0002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9DAEA" w14:textId="77777777" w:rsidR="000638CE" w:rsidRDefault="000638CE" w:rsidP="009C4E72">
      <w:pPr>
        <w:spacing w:after="0" w:line="240" w:lineRule="auto"/>
      </w:pPr>
      <w:r>
        <w:separator/>
      </w:r>
    </w:p>
  </w:footnote>
  <w:footnote w:type="continuationSeparator" w:id="0">
    <w:p w14:paraId="4DC3F28B" w14:textId="77777777" w:rsidR="000638CE" w:rsidRDefault="000638CE" w:rsidP="009C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2770"/>
    <w:multiLevelType w:val="hybridMultilevel"/>
    <w:tmpl w:val="5EC0725E"/>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40BA8"/>
    <w:multiLevelType w:val="hybridMultilevel"/>
    <w:tmpl w:val="5796A568"/>
    <w:lvl w:ilvl="0" w:tplc="5D842D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E3D80"/>
    <w:multiLevelType w:val="hybridMultilevel"/>
    <w:tmpl w:val="2A324ACA"/>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B1B6E"/>
    <w:multiLevelType w:val="hybridMultilevel"/>
    <w:tmpl w:val="E35A6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62C9F"/>
    <w:multiLevelType w:val="hybridMultilevel"/>
    <w:tmpl w:val="FF4EE692"/>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D669CF"/>
    <w:multiLevelType w:val="hybridMultilevel"/>
    <w:tmpl w:val="F6F6DE0A"/>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C4004"/>
    <w:multiLevelType w:val="hybridMultilevel"/>
    <w:tmpl w:val="55225E14"/>
    <w:lvl w:ilvl="0" w:tplc="FEA6B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F4166"/>
    <w:multiLevelType w:val="hybridMultilevel"/>
    <w:tmpl w:val="394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B58C2"/>
    <w:multiLevelType w:val="hybridMultilevel"/>
    <w:tmpl w:val="C81A38F6"/>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83792"/>
    <w:multiLevelType w:val="hybridMultilevel"/>
    <w:tmpl w:val="470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A6128"/>
    <w:multiLevelType w:val="hybridMultilevel"/>
    <w:tmpl w:val="EE2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374A6"/>
    <w:multiLevelType w:val="hybridMultilevel"/>
    <w:tmpl w:val="927AEA1E"/>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075DE"/>
    <w:multiLevelType w:val="hybridMultilevel"/>
    <w:tmpl w:val="0F0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76906"/>
    <w:multiLevelType w:val="hybridMultilevel"/>
    <w:tmpl w:val="58D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E44D6"/>
    <w:multiLevelType w:val="hybridMultilevel"/>
    <w:tmpl w:val="2C92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DD79E8"/>
    <w:multiLevelType w:val="hybridMultilevel"/>
    <w:tmpl w:val="07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403A4"/>
    <w:multiLevelType w:val="hybridMultilevel"/>
    <w:tmpl w:val="B3B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5"/>
  </w:num>
  <w:num w:numId="5">
    <w:abstractNumId w:val="6"/>
  </w:num>
  <w:num w:numId="6">
    <w:abstractNumId w:val="13"/>
  </w:num>
  <w:num w:numId="7">
    <w:abstractNumId w:val="10"/>
  </w:num>
  <w:num w:numId="8">
    <w:abstractNumId w:val="7"/>
  </w:num>
  <w:num w:numId="9">
    <w:abstractNumId w:val="1"/>
  </w:num>
  <w:num w:numId="10">
    <w:abstractNumId w:val="4"/>
  </w:num>
  <w:num w:numId="11">
    <w:abstractNumId w:val="2"/>
  </w:num>
  <w:num w:numId="12">
    <w:abstractNumId w:val="8"/>
  </w:num>
  <w:num w:numId="13">
    <w:abstractNumId w:val="5"/>
  </w:num>
  <w:num w:numId="14">
    <w:abstractNumId w:val="11"/>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BE"/>
    <w:rsid w:val="000004AE"/>
    <w:rsid w:val="000031CA"/>
    <w:rsid w:val="00004052"/>
    <w:rsid w:val="00023991"/>
    <w:rsid w:val="000638CE"/>
    <w:rsid w:val="00083CCB"/>
    <w:rsid w:val="000B1A6D"/>
    <w:rsid w:val="000B50E0"/>
    <w:rsid w:val="000C32E6"/>
    <w:rsid w:val="000C67FA"/>
    <w:rsid w:val="00102955"/>
    <w:rsid w:val="001418EC"/>
    <w:rsid w:val="00152B83"/>
    <w:rsid w:val="00176D75"/>
    <w:rsid w:val="00177205"/>
    <w:rsid w:val="00185631"/>
    <w:rsid w:val="001978CC"/>
    <w:rsid w:val="001B1FB7"/>
    <w:rsid w:val="001C0BEB"/>
    <w:rsid w:val="001D0054"/>
    <w:rsid w:val="001E0B31"/>
    <w:rsid w:val="001F5DA3"/>
    <w:rsid w:val="002046F2"/>
    <w:rsid w:val="00217B1B"/>
    <w:rsid w:val="00242A2A"/>
    <w:rsid w:val="0025246B"/>
    <w:rsid w:val="0025659E"/>
    <w:rsid w:val="00263850"/>
    <w:rsid w:val="00264463"/>
    <w:rsid w:val="002702B4"/>
    <w:rsid w:val="0027265D"/>
    <w:rsid w:val="0027612B"/>
    <w:rsid w:val="002A7D52"/>
    <w:rsid w:val="002B034B"/>
    <w:rsid w:val="002D330A"/>
    <w:rsid w:val="002D5E06"/>
    <w:rsid w:val="002E0F1A"/>
    <w:rsid w:val="002E1AED"/>
    <w:rsid w:val="002E61CC"/>
    <w:rsid w:val="00312A87"/>
    <w:rsid w:val="00314D96"/>
    <w:rsid w:val="003379DE"/>
    <w:rsid w:val="00343DF1"/>
    <w:rsid w:val="0037259D"/>
    <w:rsid w:val="00374233"/>
    <w:rsid w:val="003943D0"/>
    <w:rsid w:val="00395BDC"/>
    <w:rsid w:val="003963B6"/>
    <w:rsid w:val="003C5020"/>
    <w:rsid w:val="003D5E43"/>
    <w:rsid w:val="003D6B23"/>
    <w:rsid w:val="003F5BCC"/>
    <w:rsid w:val="0041175D"/>
    <w:rsid w:val="00412702"/>
    <w:rsid w:val="00424EC5"/>
    <w:rsid w:val="00431FF0"/>
    <w:rsid w:val="0044085E"/>
    <w:rsid w:val="00451BC2"/>
    <w:rsid w:val="004F37B2"/>
    <w:rsid w:val="00521437"/>
    <w:rsid w:val="005356F9"/>
    <w:rsid w:val="00537297"/>
    <w:rsid w:val="00555101"/>
    <w:rsid w:val="005716C3"/>
    <w:rsid w:val="005758A2"/>
    <w:rsid w:val="005A4597"/>
    <w:rsid w:val="005E4372"/>
    <w:rsid w:val="00606EA8"/>
    <w:rsid w:val="00607C6B"/>
    <w:rsid w:val="00607DCD"/>
    <w:rsid w:val="0061110D"/>
    <w:rsid w:val="006129C5"/>
    <w:rsid w:val="00633D90"/>
    <w:rsid w:val="00652D87"/>
    <w:rsid w:val="00665A39"/>
    <w:rsid w:val="006670E8"/>
    <w:rsid w:val="00675380"/>
    <w:rsid w:val="006834F9"/>
    <w:rsid w:val="006A121C"/>
    <w:rsid w:val="006C040B"/>
    <w:rsid w:val="006E63D8"/>
    <w:rsid w:val="006F69C0"/>
    <w:rsid w:val="00717274"/>
    <w:rsid w:val="007176BF"/>
    <w:rsid w:val="00717F00"/>
    <w:rsid w:val="00720AFD"/>
    <w:rsid w:val="00771FDD"/>
    <w:rsid w:val="00782638"/>
    <w:rsid w:val="00783421"/>
    <w:rsid w:val="0079175A"/>
    <w:rsid w:val="0079403E"/>
    <w:rsid w:val="007A1885"/>
    <w:rsid w:val="007C52A7"/>
    <w:rsid w:val="007D1E03"/>
    <w:rsid w:val="007E123D"/>
    <w:rsid w:val="007E3B0A"/>
    <w:rsid w:val="007F57F7"/>
    <w:rsid w:val="008220BE"/>
    <w:rsid w:val="00835470"/>
    <w:rsid w:val="00840133"/>
    <w:rsid w:val="00864DAC"/>
    <w:rsid w:val="008A600C"/>
    <w:rsid w:val="008C1F6C"/>
    <w:rsid w:val="008C7546"/>
    <w:rsid w:val="008D5781"/>
    <w:rsid w:val="008D771D"/>
    <w:rsid w:val="008E2334"/>
    <w:rsid w:val="008E5615"/>
    <w:rsid w:val="008F3119"/>
    <w:rsid w:val="0091447C"/>
    <w:rsid w:val="00922652"/>
    <w:rsid w:val="00930AAB"/>
    <w:rsid w:val="009359D8"/>
    <w:rsid w:val="00945AA2"/>
    <w:rsid w:val="009664B7"/>
    <w:rsid w:val="009715F0"/>
    <w:rsid w:val="00972D86"/>
    <w:rsid w:val="0098333F"/>
    <w:rsid w:val="00987D47"/>
    <w:rsid w:val="009A56B8"/>
    <w:rsid w:val="009B02AC"/>
    <w:rsid w:val="009B2571"/>
    <w:rsid w:val="009C4E72"/>
    <w:rsid w:val="009C7EE8"/>
    <w:rsid w:val="009D2CDE"/>
    <w:rsid w:val="009F1B4B"/>
    <w:rsid w:val="00A04C1F"/>
    <w:rsid w:val="00A20514"/>
    <w:rsid w:val="00A234CC"/>
    <w:rsid w:val="00A2645D"/>
    <w:rsid w:val="00A4049A"/>
    <w:rsid w:val="00A470E0"/>
    <w:rsid w:val="00A55CAF"/>
    <w:rsid w:val="00A56891"/>
    <w:rsid w:val="00A80A57"/>
    <w:rsid w:val="00A86F5A"/>
    <w:rsid w:val="00AA1534"/>
    <w:rsid w:val="00AE0CC8"/>
    <w:rsid w:val="00AE627B"/>
    <w:rsid w:val="00B045BC"/>
    <w:rsid w:val="00B11E78"/>
    <w:rsid w:val="00B20C5B"/>
    <w:rsid w:val="00B3367F"/>
    <w:rsid w:val="00B37F9D"/>
    <w:rsid w:val="00B40E86"/>
    <w:rsid w:val="00BD5060"/>
    <w:rsid w:val="00BE7750"/>
    <w:rsid w:val="00BF2567"/>
    <w:rsid w:val="00C04576"/>
    <w:rsid w:val="00C10CC5"/>
    <w:rsid w:val="00C471CD"/>
    <w:rsid w:val="00C61907"/>
    <w:rsid w:val="00C7754A"/>
    <w:rsid w:val="00C826F2"/>
    <w:rsid w:val="00C96D9A"/>
    <w:rsid w:val="00CA044B"/>
    <w:rsid w:val="00CA5F39"/>
    <w:rsid w:val="00CB6976"/>
    <w:rsid w:val="00CC37A2"/>
    <w:rsid w:val="00CC45E8"/>
    <w:rsid w:val="00CD6473"/>
    <w:rsid w:val="00CE4942"/>
    <w:rsid w:val="00CF17F1"/>
    <w:rsid w:val="00CF7570"/>
    <w:rsid w:val="00D1667A"/>
    <w:rsid w:val="00D53148"/>
    <w:rsid w:val="00D7027B"/>
    <w:rsid w:val="00D76F40"/>
    <w:rsid w:val="00D77D1B"/>
    <w:rsid w:val="00DA71AA"/>
    <w:rsid w:val="00DC0280"/>
    <w:rsid w:val="00DC5003"/>
    <w:rsid w:val="00DE7BC2"/>
    <w:rsid w:val="00DF3AD6"/>
    <w:rsid w:val="00E00547"/>
    <w:rsid w:val="00E01E28"/>
    <w:rsid w:val="00E16311"/>
    <w:rsid w:val="00E314F1"/>
    <w:rsid w:val="00E472F4"/>
    <w:rsid w:val="00E752B8"/>
    <w:rsid w:val="00E75D14"/>
    <w:rsid w:val="00E776C0"/>
    <w:rsid w:val="00E87764"/>
    <w:rsid w:val="00EB4197"/>
    <w:rsid w:val="00EC3EE6"/>
    <w:rsid w:val="00F041D9"/>
    <w:rsid w:val="00F262E0"/>
    <w:rsid w:val="00F46E6E"/>
    <w:rsid w:val="00F5546B"/>
    <w:rsid w:val="00F6325C"/>
    <w:rsid w:val="00F7245F"/>
    <w:rsid w:val="00F72E70"/>
    <w:rsid w:val="00F73990"/>
    <w:rsid w:val="00F9269E"/>
    <w:rsid w:val="00FA3EF7"/>
    <w:rsid w:val="00FC2E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F1D97"/>
  <w15:docId w15:val="{6D7AC2C6-A890-497F-90A1-6606259A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34"/>
    <w:pPr>
      <w:spacing w:after="200" w:line="276" w:lineRule="auto"/>
    </w:pPr>
    <w:rPr>
      <w:rFonts w:ascii="Calibri" w:hAnsi="Calibr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5BC"/>
    <w:pPr>
      <w:autoSpaceDE w:val="0"/>
      <w:autoSpaceDN w:val="0"/>
      <w:adjustRightInd w:val="0"/>
    </w:pPr>
    <w:rPr>
      <w:rFonts w:ascii="Times New Roman" w:hAnsi="Times New Roman"/>
      <w:b/>
      <w:smallCaps/>
      <w:color w:val="000000"/>
      <w:sz w:val="24"/>
      <w:szCs w:val="24"/>
    </w:rPr>
  </w:style>
  <w:style w:type="character" w:styleId="Hyperlink">
    <w:name w:val="Hyperlink"/>
    <w:basedOn w:val="DefaultParagraphFont"/>
    <w:uiPriority w:val="99"/>
    <w:rsid w:val="00E01E28"/>
    <w:rPr>
      <w:rFonts w:cs="Times New Roman"/>
      <w:color w:val="0000FF"/>
      <w:u w:val="single"/>
    </w:rPr>
  </w:style>
  <w:style w:type="table" w:styleId="TableGrid">
    <w:name w:val="Table Grid"/>
    <w:basedOn w:val="TableNormal"/>
    <w:uiPriority w:val="59"/>
    <w:rsid w:val="002E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72"/>
    <w:rPr>
      <w:rFonts w:ascii="Calibri" w:hAnsi="Calibri" w:cs="Times New Roman"/>
    </w:rPr>
  </w:style>
  <w:style w:type="paragraph" w:styleId="Footer">
    <w:name w:val="footer"/>
    <w:basedOn w:val="Normal"/>
    <w:link w:val="FooterChar"/>
    <w:uiPriority w:val="99"/>
    <w:semiHidden/>
    <w:rsid w:val="009C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72"/>
    <w:rPr>
      <w:rFonts w:ascii="Calibri" w:hAnsi="Calibri" w:cs="Times New Roman"/>
    </w:rPr>
  </w:style>
  <w:style w:type="character" w:customStyle="1" w:styleId="a-size-base6">
    <w:name w:val="a-size-base6"/>
    <w:basedOn w:val="DefaultParagraphFont"/>
    <w:uiPriority w:val="99"/>
    <w:rsid w:val="00BF2567"/>
    <w:rPr>
      <w:rFonts w:cs="Times New Roman"/>
    </w:rPr>
  </w:style>
  <w:style w:type="character" w:styleId="FollowedHyperlink">
    <w:name w:val="FollowedHyperlink"/>
    <w:basedOn w:val="DefaultParagraphFont"/>
    <w:uiPriority w:val="99"/>
    <w:semiHidden/>
    <w:rsid w:val="00C7754A"/>
    <w:rPr>
      <w:rFonts w:cs="Times New Roman"/>
      <w:color w:val="800080"/>
      <w:u w:val="single"/>
    </w:rPr>
  </w:style>
  <w:style w:type="paragraph" w:styleId="BodyTextIndent">
    <w:name w:val="Body Text Indent"/>
    <w:basedOn w:val="Normal"/>
    <w:link w:val="BodyTextIndentChar"/>
    <w:rsid w:val="00AE0CC8"/>
    <w:pPr>
      <w:spacing w:after="0" w:line="240" w:lineRule="auto"/>
      <w:ind w:left="720"/>
    </w:pPr>
    <w:rPr>
      <w:rFonts w:ascii="Times New Roman" w:eastAsia="Times New Roman" w:hAnsi="Times New Roman"/>
      <w:b w:val="0"/>
      <w:smallCaps w:val="0"/>
      <w:szCs w:val="20"/>
    </w:rPr>
  </w:style>
  <w:style w:type="character" w:customStyle="1" w:styleId="BodyTextIndentChar">
    <w:name w:val="Body Text Indent Char"/>
    <w:basedOn w:val="DefaultParagraphFont"/>
    <w:link w:val="BodyTextIndent"/>
    <w:rsid w:val="00AE0CC8"/>
    <w:rPr>
      <w:rFonts w:ascii="Times New Roman" w:eastAsia="Times New Roman" w:hAnsi="Times New Roman"/>
      <w:sz w:val="24"/>
    </w:rPr>
  </w:style>
  <w:style w:type="paragraph" w:customStyle="1" w:styleId="xmsonormal">
    <w:name w:val="x_msonormal"/>
    <w:basedOn w:val="Normal"/>
    <w:rsid w:val="008C1F6C"/>
    <w:pPr>
      <w:spacing w:before="100" w:beforeAutospacing="1" w:after="100" w:afterAutospacing="1" w:line="240" w:lineRule="auto"/>
    </w:pPr>
    <w:rPr>
      <w:rFonts w:ascii="Times" w:hAnsi="Times"/>
      <w:b w:val="0"/>
      <w:smallCaps w:val="0"/>
      <w:sz w:val="20"/>
      <w:szCs w:val="20"/>
    </w:rPr>
  </w:style>
  <w:style w:type="paragraph" w:customStyle="1" w:styleId="xmsolistparagraph">
    <w:name w:val="x_msolistparagraph"/>
    <w:basedOn w:val="Normal"/>
    <w:rsid w:val="008C1F6C"/>
    <w:pPr>
      <w:spacing w:before="100" w:beforeAutospacing="1" w:after="100" w:afterAutospacing="1" w:line="240" w:lineRule="auto"/>
    </w:pPr>
    <w:rPr>
      <w:rFonts w:ascii="Times" w:hAnsi="Times"/>
      <w:b w:val="0"/>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562">
      <w:bodyDiv w:val="1"/>
      <w:marLeft w:val="0"/>
      <w:marRight w:val="0"/>
      <w:marTop w:val="0"/>
      <w:marBottom w:val="0"/>
      <w:divBdr>
        <w:top w:val="none" w:sz="0" w:space="0" w:color="auto"/>
        <w:left w:val="none" w:sz="0" w:space="0" w:color="auto"/>
        <w:bottom w:val="none" w:sz="0" w:space="0" w:color="auto"/>
        <w:right w:val="none" w:sz="0" w:space="0" w:color="auto"/>
      </w:divBdr>
    </w:div>
    <w:div w:id="11264349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trose@hunter.cun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hunter.cuny.edu/content.php?catoid=23%25navoid=31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ny.edu/about/administration/offices/la/policy-on-sexual-misconduct-12-1-14-with-link.pdf" TargetMode="External"/><Relationship Id="rId4" Type="http://schemas.openxmlformats.org/officeDocument/2006/relationships/webSettings" Target="webSettings.xml"/><Relationship Id="rId9" Type="http://schemas.openxmlformats.org/officeDocument/2006/relationships/hyperlink" Target="mailto:colleen.barr7@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INTRODUCTION TO OCEANOGRAPHY</vt:lpstr>
    </vt:vector>
  </TitlesOfParts>
  <Company>Microsoft</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OCEANOGRAPHY</dc:title>
  <dc:creator>Owner</dc:creator>
  <cp:lastModifiedBy>Buonaiuto, Frank CIV USARMY CENAN (US)</cp:lastModifiedBy>
  <cp:revision>31</cp:revision>
  <cp:lastPrinted>2017-01-31T20:45:00Z</cp:lastPrinted>
  <dcterms:created xsi:type="dcterms:W3CDTF">2017-01-24T15:55:00Z</dcterms:created>
  <dcterms:modified xsi:type="dcterms:W3CDTF">2019-01-25T17:35:00Z</dcterms:modified>
</cp:coreProperties>
</file>